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D" w:rsidRDefault="00573D00">
      <w:pPr>
        <w:rPr>
          <w:rStyle w:val="fontstyle01"/>
          <w:color w:val="222222"/>
          <w:sz w:val="28"/>
          <w:szCs w:val="28"/>
        </w:rPr>
      </w:pPr>
      <w:r>
        <w:rPr>
          <w:rStyle w:val="fontstyle01"/>
        </w:rPr>
        <w:t>Programma Escursione 18 Settembre 2021</w:t>
      </w:r>
      <w:r>
        <w:rPr>
          <w:rFonts w:ascii="TimesNewRomanPSMT" w:hAnsi="TimesNewRomanPSMT"/>
          <w:color w:val="000000"/>
          <w:sz w:val="48"/>
          <w:szCs w:val="48"/>
        </w:rPr>
        <w:br/>
      </w:r>
      <w:r>
        <w:rPr>
          <w:rFonts w:ascii="TimesNewRomanPSMT" w:hAnsi="TimesNewRomanPSMT"/>
          <w:color w:val="000000"/>
          <w:sz w:val="48"/>
          <w:szCs w:val="48"/>
        </w:rPr>
        <w:br/>
      </w:r>
      <w:r w:rsidRPr="00573D00">
        <w:rPr>
          <w:rStyle w:val="fontstyle01"/>
          <w:b/>
          <w:sz w:val="36"/>
          <w:szCs w:val="36"/>
        </w:rPr>
        <w:t xml:space="preserve">Oasi WWF Orti </w:t>
      </w:r>
      <w:proofErr w:type="spellStart"/>
      <w:r w:rsidRPr="00573D00">
        <w:rPr>
          <w:rStyle w:val="fontstyle01"/>
          <w:b/>
          <w:sz w:val="36"/>
          <w:szCs w:val="36"/>
        </w:rPr>
        <w:t>Bottagone</w:t>
      </w:r>
      <w:proofErr w:type="spellEnd"/>
      <w:r w:rsidRPr="00573D00">
        <w:rPr>
          <w:rFonts w:ascii="TimesNewRomanPSMT" w:hAnsi="TimesNewRomanPSMT"/>
          <w:b/>
          <w:color w:val="000000"/>
          <w:sz w:val="36"/>
          <w:szCs w:val="36"/>
        </w:rPr>
        <w:br/>
      </w:r>
      <w:r>
        <w:rPr>
          <w:rStyle w:val="fontstyle01"/>
          <w:sz w:val="28"/>
          <w:szCs w:val="28"/>
        </w:rPr>
        <w:t xml:space="preserve">L’area naturale di Orti </w:t>
      </w:r>
      <w:proofErr w:type="spellStart"/>
      <w:r>
        <w:rPr>
          <w:rStyle w:val="fontstyle01"/>
          <w:sz w:val="28"/>
          <w:szCs w:val="28"/>
        </w:rPr>
        <w:t>Bottagone</w:t>
      </w:r>
      <w:proofErr w:type="spellEnd"/>
      <w:r>
        <w:rPr>
          <w:rStyle w:val="fontstyle01"/>
          <w:sz w:val="28"/>
          <w:szCs w:val="28"/>
        </w:rPr>
        <w:t xml:space="preserve"> si trova sulla strada </w:t>
      </w:r>
      <w:proofErr w:type="spellStart"/>
      <w:r>
        <w:rPr>
          <w:rStyle w:val="fontstyle01"/>
          <w:sz w:val="28"/>
          <w:szCs w:val="28"/>
        </w:rPr>
        <w:t>Strada</w:t>
      </w:r>
      <w:proofErr w:type="spellEnd"/>
      <w:r>
        <w:rPr>
          <w:rStyle w:val="fontstyle01"/>
          <w:sz w:val="28"/>
          <w:szCs w:val="28"/>
        </w:rPr>
        <w:t xml:space="preserve"> Provinciale 40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Geodetica al km 6,700 in Loc. Torre del Sale appena fuori Piombino, in provincia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di Livorno. L’area rientra a pieno titolo nella rete Oasi 2000 che riunisce tutte le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oasi </w:t>
      </w:r>
      <w:proofErr w:type="spellStart"/>
      <w:r>
        <w:rPr>
          <w:rStyle w:val="fontstyle01"/>
          <w:color w:val="222222"/>
          <w:sz w:val="28"/>
          <w:szCs w:val="28"/>
        </w:rPr>
        <w:t>wwf</w:t>
      </w:r>
      <w:proofErr w:type="spellEnd"/>
      <w:r>
        <w:rPr>
          <w:rStyle w:val="fontstyle01"/>
          <w:color w:val="222222"/>
          <w:sz w:val="28"/>
          <w:szCs w:val="28"/>
        </w:rPr>
        <w:t xml:space="preserve"> d’Italia e nel progetto </w:t>
      </w:r>
      <w:proofErr w:type="spellStart"/>
      <w:r>
        <w:rPr>
          <w:rStyle w:val="fontstyle01"/>
          <w:color w:val="222222"/>
          <w:sz w:val="28"/>
          <w:szCs w:val="28"/>
        </w:rPr>
        <w:t>Ramsar</w:t>
      </w:r>
      <w:proofErr w:type="spellEnd"/>
      <w:r>
        <w:rPr>
          <w:rStyle w:val="fontstyle01"/>
          <w:color w:val="222222"/>
          <w:sz w:val="28"/>
          <w:szCs w:val="28"/>
        </w:rPr>
        <w:t xml:space="preserve"> che protegge tutte le aree umide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d’interesse </w:t>
      </w:r>
      <w:proofErr w:type="spellStart"/>
      <w:r>
        <w:rPr>
          <w:rStyle w:val="fontstyle01"/>
          <w:color w:val="222222"/>
          <w:sz w:val="28"/>
          <w:szCs w:val="28"/>
        </w:rPr>
        <w:t>modiale</w:t>
      </w:r>
      <w:proofErr w:type="spellEnd"/>
      <w:r>
        <w:rPr>
          <w:rStyle w:val="fontstyle01"/>
          <w:color w:val="222222"/>
          <w:sz w:val="28"/>
          <w:szCs w:val="28"/>
        </w:rPr>
        <w:t>. E’ anche una Zona Speciale di Conservazione e una Zona a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Protezione Speciale per lo stato italiano, </w:t>
      </w:r>
      <w:proofErr w:type="spellStart"/>
      <w:r>
        <w:rPr>
          <w:rStyle w:val="fontstyle01"/>
          <w:color w:val="222222"/>
          <w:sz w:val="28"/>
          <w:szCs w:val="28"/>
        </w:rPr>
        <w:t>nonchè</w:t>
      </w:r>
      <w:proofErr w:type="spellEnd"/>
      <w:r>
        <w:rPr>
          <w:rStyle w:val="fontstyle01"/>
          <w:color w:val="222222"/>
          <w:sz w:val="28"/>
          <w:szCs w:val="28"/>
        </w:rPr>
        <w:t xml:space="preserve"> riserva naturale regionale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Toscana. Si estende su circa 126 ettari e fa parte delle antiche paludi della bassa</w:t>
      </w:r>
      <w:r>
        <w:rPr>
          <w:rFonts w:ascii="TimesNewRomanPSMT" w:hAnsi="TimesNewRomanPSMT"/>
          <w:color w:val="222222"/>
          <w:sz w:val="28"/>
          <w:szCs w:val="28"/>
        </w:rPr>
        <w:br/>
      </w:r>
      <w:proofErr w:type="spellStart"/>
      <w:r>
        <w:rPr>
          <w:rStyle w:val="fontstyle01"/>
          <w:color w:val="222222"/>
          <w:sz w:val="28"/>
          <w:szCs w:val="28"/>
        </w:rPr>
        <w:t>Val</w:t>
      </w:r>
      <w:proofErr w:type="spellEnd"/>
      <w:r>
        <w:rPr>
          <w:rStyle w:val="fontstyle01"/>
          <w:color w:val="222222"/>
          <w:sz w:val="28"/>
          <w:szCs w:val="28"/>
        </w:rPr>
        <w:t xml:space="preserve"> di </w:t>
      </w:r>
      <w:proofErr w:type="spellStart"/>
      <w:r>
        <w:rPr>
          <w:rStyle w:val="fontstyle01"/>
          <w:color w:val="222222"/>
          <w:sz w:val="28"/>
          <w:szCs w:val="28"/>
        </w:rPr>
        <w:t>Cornia</w:t>
      </w:r>
      <w:proofErr w:type="spellEnd"/>
      <w:r>
        <w:rPr>
          <w:rStyle w:val="fontstyle01"/>
          <w:color w:val="222222"/>
          <w:sz w:val="28"/>
          <w:szCs w:val="28"/>
        </w:rPr>
        <w:t>, scomparse a seguito delle bonifiche del secondo dopoguerra. La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fauna ospitata è ricca e varia durante tutto l’anno, prevalentemente rappresentata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da uccelli sia stanziali che migratori e conta tra questi ultimi un cospicuo stormo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di Fenicotteri Rosa, esotici visitatori temporanei dell’area con un piccolo gruppo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che permane tutto l’anno. I mammiferi prevalenti sono il cinghiale, il tasso,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l’istrice, la volpe, il riccio ed il toporagno comune, esotico e schivo. Tra i rettili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meno comuni spiccano la luscengola ed il </w:t>
      </w:r>
      <w:proofErr w:type="spellStart"/>
      <w:r>
        <w:rPr>
          <w:rStyle w:val="fontstyle01"/>
          <w:color w:val="222222"/>
          <w:sz w:val="28"/>
          <w:szCs w:val="28"/>
        </w:rPr>
        <w:t>cervone</w:t>
      </w:r>
      <w:proofErr w:type="spellEnd"/>
      <w:r>
        <w:rPr>
          <w:rStyle w:val="fontstyle01"/>
          <w:color w:val="222222"/>
          <w:sz w:val="28"/>
          <w:szCs w:val="28"/>
        </w:rPr>
        <w:t xml:space="preserve"> e Giugno è il periodo migliore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per vedere numerose farfalle colorare l’oasi. Percorsi sospesi sull’acqua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accompagnano tanto il visitatore comune quanto l’esperto </w:t>
      </w:r>
      <w:proofErr w:type="spellStart"/>
      <w:r>
        <w:rPr>
          <w:rStyle w:val="fontstyle01"/>
          <w:color w:val="222222"/>
          <w:sz w:val="28"/>
          <w:szCs w:val="28"/>
        </w:rPr>
        <w:t>birdwatcher</w:t>
      </w:r>
      <w:proofErr w:type="spellEnd"/>
      <w:r>
        <w:rPr>
          <w:rStyle w:val="fontstyle01"/>
          <w:color w:val="222222"/>
          <w:sz w:val="28"/>
          <w:szCs w:val="28"/>
        </w:rPr>
        <w:t xml:space="preserve"> o il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fotografo professionista. Capanni e torri di osservazione permettono di catturare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con la vista o con strumenti più o meno tecnologici vari aspetti della vita dei suoi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abitanti. Un centro visite accogliente, attrezzato e totalmente ecocompatibile ed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>un’area picnic immersa nel verde completano il quadro.</w:t>
      </w:r>
    </w:p>
    <w:p w:rsidR="0012074D" w:rsidRDefault="00573D00">
      <w:pPr>
        <w:rPr>
          <w:rStyle w:val="fontstyle01"/>
          <w:color w:val="444444"/>
          <w:sz w:val="28"/>
          <w:szCs w:val="28"/>
        </w:rPr>
      </w:pPr>
      <w:r>
        <w:br/>
      </w:r>
      <w:r w:rsidRPr="0012074D">
        <w:rPr>
          <w:rStyle w:val="fontstyle01"/>
          <w:b/>
          <w:color w:val="222222"/>
          <w:sz w:val="36"/>
          <w:szCs w:val="36"/>
        </w:rPr>
        <w:t>Punta Falcone</w:t>
      </w:r>
      <w:r w:rsidRPr="0012074D">
        <w:rPr>
          <w:rFonts w:ascii="TimesNewRomanPSMT" w:hAnsi="TimesNewRomanPSMT"/>
          <w:b/>
          <w:color w:val="222222"/>
          <w:sz w:val="36"/>
          <w:szCs w:val="36"/>
        </w:rPr>
        <w:br/>
      </w:r>
      <w:r>
        <w:rPr>
          <w:rStyle w:val="fontstyle01"/>
          <w:color w:val="222222"/>
          <w:sz w:val="28"/>
          <w:szCs w:val="28"/>
        </w:rPr>
        <w:t>Il presidio militare di Punta Falcone rappresenta un importante tassello del mosaico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difensivo previsto dalla regia marina italiana </w:t>
      </w:r>
      <w:proofErr w:type="spellStart"/>
      <w:r>
        <w:rPr>
          <w:rStyle w:val="fontstyle01"/>
          <w:color w:val="222222"/>
          <w:sz w:val="28"/>
          <w:szCs w:val="28"/>
        </w:rPr>
        <w:t>poichè</w:t>
      </w:r>
      <w:proofErr w:type="spellEnd"/>
      <w:r>
        <w:rPr>
          <w:rStyle w:val="fontstyle01"/>
          <w:color w:val="222222"/>
          <w:sz w:val="28"/>
          <w:szCs w:val="28"/>
        </w:rPr>
        <w:t xml:space="preserve"> </w:t>
      </w:r>
      <w:proofErr w:type="spellStart"/>
      <w:r>
        <w:rPr>
          <w:rStyle w:val="fontstyle01"/>
          <w:color w:val="222222"/>
          <w:sz w:val="28"/>
          <w:szCs w:val="28"/>
        </w:rPr>
        <w:t>prospicente</w:t>
      </w:r>
      <w:proofErr w:type="spellEnd"/>
      <w:r>
        <w:rPr>
          <w:rStyle w:val="fontstyle01"/>
          <w:color w:val="222222"/>
          <w:sz w:val="28"/>
          <w:szCs w:val="28"/>
        </w:rPr>
        <w:t xml:space="preserve"> la penisola di</w:t>
      </w:r>
      <w:r>
        <w:rPr>
          <w:rFonts w:ascii="TimesNewRomanPSMT" w:hAnsi="TimesNewRomanPSMT"/>
          <w:color w:val="222222"/>
          <w:sz w:val="28"/>
          <w:szCs w:val="28"/>
        </w:rPr>
        <w:br/>
      </w:r>
      <w:proofErr w:type="spellStart"/>
      <w:r>
        <w:rPr>
          <w:rStyle w:val="fontstyle01"/>
          <w:color w:val="222222"/>
          <w:sz w:val="28"/>
          <w:szCs w:val="28"/>
        </w:rPr>
        <w:t>Enfola</w:t>
      </w:r>
      <w:proofErr w:type="spellEnd"/>
      <w:r>
        <w:rPr>
          <w:rStyle w:val="fontstyle01"/>
          <w:color w:val="222222"/>
          <w:sz w:val="28"/>
          <w:szCs w:val="28"/>
        </w:rPr>
        <w:t xml:space="preserve"> situata a nord dell’isola d’Elba e formante con quest’ultima un vero e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01"/>
          <w:color w:val="222222"/>
          <w:sz w:val="28"/>
          <w:szCs w:val="28"/>
        </w:rPr>
        <w:t xml:space="preserve">proprio Stretto strategico atto a controllare il passaggio delle navi. Fu </w:t>
      </w:r>
      <w:r>
        <w:rPr>
          <w:rStyle w:val="fontstyle01"/>
          <w:color w:val="444444"/>
          <w:sz w:val="28"/>
          <w:szCs w:val="28"/>
        </w:rPr>
        <w:t>quindi scelta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per la costruzione di una Batteria Navale composta di 4 cannoni 152/45 posizionati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 xml:space="preserve">su 4 piazzole </w:t>
      </w:r>
      <w:proofErr w:type="spellStart"/>
      <w:r>
        <w:rPr>
          <w:rStyle w:val="fontstyle01"/>
          <w:color w:val="444444"/>
          <w:sz w:val="28"/>
          <w:szCs w:val="28"/>
        </w:rPr>
        <w:t>seminterrate</w:t>
      </w:r>
      <w:proofErr w:type="spellEnd"/>
      <w:r>
        <w:rPr>
          <w:rStyle w:val="fontstyle01"/>
          <w:color w:val="444444"/>
          <w:sz w:val="28"/>
          <w:szCs w:val="28"/>
        </w:rPr>
        <w:t xml:space="preserve"> con relative </w:t>
      </w:r>
      <w:proofErr w:type="spellStart"/>
      <w:r>
        <w:rPr>
          <w:rStyle w:val="fontstyle21"/>
        </w:rPr>
        <w:t>riservette</w:t>
      </w:r>
      <w:proofErr w:type="spellEnd"/>
      <w:r>
        <w:rPr>
          <w:rStyle w:val="fontstyle21"/>
        </w:rPr>
        <w:t xml:space="preserve"> </w:t>
      </w:r>
      <w:r>
        <w:rPr>
          <w:rStyle w:val="fontstyle01"/>
          <w:color w:val="444444"/>
          <w:sz w:val="28"/>
          <w:szCs w:val="28"/>
        </w:rPr>
        <w:t>usate come deposito munizioni e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rifugio per i militari. La Batteria si componeva poi di una Polveriera interrata, una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stazione Telemetrica come direzione di tiro, un locale (Casamatta) per il ricovero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della Fotoelettrica e un’officina con il gruppo elettrogeno per l’alimentazione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elettrica ed aveva un deposito così vasto da poter accentrare tutte le munizioni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delle 5 batterie in opera sul Promontorio di Piombino. La Batteria, gestita dalla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lastRenderedPageBreak/>
        <w:t xml:space="preserve">Marina, fu intitolata al Comandante “Galeazzo Sommi </w:t>
      </w:r>
      <w:proofErr w:type="spellStart"/>
      <w:r>
        <w:rPr>
          <w:rStyle w:val="fontstyle01"/>
          <w:color w:val="444444"/>
          <w:sz w:val="28"/>
          <w:szCs w:val="28"/>
        </w:rPr>
        <w:t>Picenardi</w:t>
      </w:r>
      <w:proofErr w:type="spellEnd"/>
      <w:r>
        <w:rPr>
          <w:rStyle w:val="fontstyle01"/>
          <w:color w:val="444444"/>
          <w:sz w:val="28"/>
          <w:szCs w:val="28"/>
        </w:rPr>
        <w:t>“. Il promontorio è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stato oggetto di un profondo restauro sia dal punto di vista storico che da quello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 xml:space="preserve">botanico. Un percorso </w:t>
      </w:r>
      <w:proofErr w:type="spellStart"/>
      <w:r>
        <w:rPr>
          <w:rStyle w:val="fontstyle01"/>
          <w:color w:val="444444"/>
          <w:sz w:val="28"/>
          <w:szCs w:val="28"/>
        </w:rPr>
        <w:t>lussurreggiante</w:t>
      </w:r>
      <w:proofErr w:type="spellEnd"/>
      <w:r>
        <w:rPr>
          <w:rStyle w:val="fontstyle01"/>
          <w:color w:val="444444"/>
          <w:sz w:val="28"/>
          <w:szCs w:val="28"/>
        </w:rPr>
        <w:t xml:space="preserve"> di piante tipiche ci accompagna verso le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postazioni, tutte opportunamente riconoscibili leggendo gli appositi cartellini. Non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mancano specie aliene e tutto è arroccato sopra una lingua di terra che si tuffa in un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mare cristallino dal colore verde-azzurro. In questo affascinante contesto il mito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trova linfa vitale e giusta dimora, portando il visitatore in mondi fantastici e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lontani, in epoche nelle quali gli Dei erano padroni assoluti del destino degli</w:t>
      </w:r>
      <w:r>
        <w:rPr>
          <w:rFonts w:ascii="TimesNewRomanPSMT" w:hAnsi="TimesNewRomanPSMT"/>
          <w:color w:val="444444"/>
          <w:sz w:val="28"/>
          <w:szCs w:val="28"/>
        </w:rPr>
        <w:br/>
      </w:r>
      <w:r>
        <w:rPr>
          <w:rStyle w:val="fontstyle01"/>
          <w:color w:val="444444"/>
          <w:sz w:val="28"/>
          <w:szCs w:val="28"/>
        </w:rPr>
        <w:t>umani.</w:t>
      </w:r>
    </w:p>
    <w:p w:rsidR="0012074D" w:rsidRDefault="00573D00">
      <w:pPr>
        <w:rPr>
          <w:rStyle w:val="fontstyle01"/>
          <w:sz w:val="28"/>
          <w:szCs w:val="28"/>
        </w:rPr>
      </w:pPr>
      <w:r>
        <w:br/>
      </w:r>
      <w:r>
        <w:rPr>
          <w:rStyle w:val="fontstyle01"/>
          <w:sz w:val="36"/>
          <w:szCs w:val="36"/>
        </w:rPr>
        <w:t>Dettaglio della giornata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01"/>
          <w:sz w:val="28"/>
          <w:szCs w:val="28"/>
        </w:rPr>
        <w:t>Mattina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Ore 9.00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Visita all'oasi WWF di Orti </w:t>
      </w:r>
      <w:proofErr w:type="spellStart"/>
      <w:r>
        <w:rPr>
          <w:rStyle w:val="fontstyle01"/>
          <w:sz w:val="28"/>
          <w:szCs w:val="28"/>
        </w:rPr>
        <w:t>Bottagone</w:t>
      </w:r>
      <w:proofErr w:type="spellEnd"/>
      <w:r>
        <w:rPr>
          <w:rStyle w:val="fontstyle01"/>
          <w:sz w:val="28"/>
          <w:szCs w:val="28"/>
        </w:rPr>
        <w:t>. Osservazione acquatici, botanica e storia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della nascita e della conformazione geologica dell'Oasi, pranzo al sacco nell'area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picnic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12074D" w:rsidRDefault="00573D00">
      <w:pPr>
        <w:rPr>
          <w:rStyle w:val="fontstyle01"/>
          <w:sz w:val="30"/>
          <w:szCs w:val="30"/>
        </w:rPr>
      </w:pPr>
      <w:r>
        <w:rPr>
          <w:rStyle w:val="fontstyle01"/>
          <w:sz w:val="28"/>
          <w:szCs w:val="28"/>
        </w:rPr>
        <w:t>Pomeriggio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Ore 15.00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Visita al promontorio Piombinese di Punta Falcone, presidio militare della seconda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guerra mondiale, contraltare del promontorio </w:t>
      </w:r>
      <w:proofErr w:type="spellStart"/>
      <w:r>
        <w:rPr>
          <w:rStyle w:val="fontstyle01"/>
          <w:sz w:val="28"/>
          <w:szCs w:val="28"/>
        </w:rPr>
        <w:t>Elbano</w:t>
      </w:r>
      <w:proofErr w:type="spellEnd"/>
      <w:r>
        <w:rPr>
          <w:rStyle w:val="fontstyle01"/>
          <w:sz w:val="28"/>
          <w:szCs w:val="28"/>
        </w:rPr>
        <w:t xml:space="preserve"> dell'</w:t>
      </w:r>
      <w:proofErr w:type="spellStart"/>
      <w:r>
        <w:rPr>
          <w:rStyle w:val="fontstyle01"/>
          <w:sz w:val="28"/>
          <w:szCs w:val="28"/>
        </w:rPr>
        <w:t>Enfola</w:t>
      </w:r>
      <w:proofErr w:type="spellEnd"/>
      <w:r>
        <w:rPr>
          <w:rStyle w:val="fontstyle01"/>
          <w:sz w:val="28"/>
          <w:szCs w:val="28"/>
        </w:rPr>
        <w:t>. Storia, Geologia,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Botanica e un inedito sguardo alla genesi mitologica dell'arcipelago toscano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4F1760" w:rsidRDefault="00573D00">
      <w:r>
        <w:rPr>
          <w:rStyle w:val="fontstyle01"/>
          <w:sz w:val="30"/>
          <w:szCs w:val="30"/>
        </w:rPr>
        <w:t>Nota di servizio</w:t>
      </w:r>
      <w:r>
        <w:rPr>
          <w:rFonts w:ascii="TimesNewRomanPSMT" w:hAnsi="TimesNewRomanPSMT"/>
          <w:color w:val="000000"/>
          <w:sz w:val="30"/>
          <w:szCs w:val="30"/>
        </w:rPr>
        <w:br/>
      </w:r>
      <w:r>
        <w:rPr>
          <w:rStyle w:val="fontstyle01"/>
          <w:sz w:val="28"/>
          <w:szCs w:val="28"/>
        </w:rPr>
        <w:t>Gli orari e gli itinerari potranno variare a seconda delle esigenze del gruppo e delle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condizioni </w:t>
      </w:r>
      <w:proofErr w:type="spellStart"/>
      <w:r>
        <w:rPr>
          <w:rStyle w:val="fontstyle01"/>
          <w:sz w:val="28"/>
          <w:szCs w:val="28"/>
        </w:rPr>
        <w:t>metereologiche</w:t>
      </w:r>
      <w:proofErr w:type="spellEnd"/>
      <w:r>
        <w:rPr>
          <w:rStyle w:val="fontstyle01"/>
          <w:sz w:val="28"/>
          <w:szCs w:val="28"/>
        </w:rPr>
        <w:t xml:space="preserve"> e sono sempre a discrezione insindacabile della guida.</w:t>
      </w:r>
    </w:p>
    <w:sectPr w:rsidR="004F1760" w:rsidSect="004F17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D00"/>
    <w:rsid w:val="0012074D"/>
    <w:rsid w:val="004F1760"/>
    <w:rsid w:val="0057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573D00"/>
    <w:rPr>
      <w:rFonts w:ascii="TimesNewRomanPSMT" w:hAnsi="TimesNewRomanPSMT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Carpredefinitoparagrafo"/>
    <w:rsid w:val="00573D00"/>
    <w:rPr>
      <w:rFonts w:ascii="TimesNewRomanPS-ItalicMT" w:hAnsi="TimesNewRomanPS-ItalicMT" w:hint="default"/>
      <w:b w:val="0"/>
      <w:bCs w:val="0"/>
      <w:i/>
      <w:iCs/>
      <w:color w:val="44444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2021-08-08T12:51:00Z</dcterms:created>
  <dcterms:modified xsi:type="dcterms:W3CDTF">2021-08-08T12:53:00Z</dcterms:modified>
</cp:coreProperties>
</file>