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7677F" w14:textId="77777777" w:rsidR="00F56376" w:rsidRDefault="00F5637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6"/>
          <w:szCs w:val="36"/>
          <w:u w:val="single"/>
        </w:rPr>
      </w:pPr>
    </w:p>
    <w:p w14:paraId="74EA41BC" w14:textId="77777777" w:rsidR="00F56376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noProof/>
          <w:color w:val="000000"/>
          <w:sz w:val="32"/>
          <w:szCs w:val="32"/>
        </w:rPr>
        <w:drawing>
          <wp:inline distT="0" distB="0" distL="114300" distR="114300" wp14:anchorId="2DBD0466" wp14:editId="475E7626">
            <wp:extent cx="2481580" cy="119316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19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8B7E4" w14:textId="77777777" w:rsidR="00F56376" w:rsidRDefault="00F5637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6"/>
          <w:szCs w:val="36"/>
          <w:u w:val="single"/>
        </w:rPr>
      </w:pPr>
    </w:p>
    <w:p w14:paraId="4FE38390" w14:textId="77777777" w:rsidR="00F56376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FF"/>
          <w:sz w:val="36"/>
          <w:szCs w:val="36"/>
          <w:shd w:val="clear" w:color="auto" w:fill="F3F3F3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FF"/>
          <w:sz w:val="36"/>
          <w:szCs w:val="36"/>
          <w:shd w:val="clear" w:color="auto" w:fill="F3F3F3"/>
        </w:rPr>
        <w:t>Visita Guidata</w:t>
      </w:r>
    </w:p>
    <w:p w14:paraId="663B0E11" w14:textId="77777777" w:rsidR="00F56376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FF0000"/>
          <w:sz w:val="56"/>
          <w:szCs w:val="56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56"/>
          <w:szCs w:val="56"/>
          <w:u w:val="single"/>
        </w:rPr>
        <w:t xml:space="preserve"> </w:t>
      </w:r>
    </w:p>
    <w:p w14:paraId="02978B74" w14:textId="77777777" w:rsidR="00F56376" w:rsidRDefault="00000000">
      <w:pPr>
        <w:keepNext/>
        <w:jc w:val="center"/>
        <w:rPr>
          <w:rFonts w:ascii="Comic Sans MS" w:eastAsia="Comic Sans MS" w:hAnsi="Comic Sans MS" w:cs="Comic Sans MS"/>
          <w:b/>
          <w:bCs/>
          <w:color w:val="FF0000"/>
          <w:sz w:val="48"/>
          <w:szCs w:val="48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48"/>
          <w:szCs w:val="48"/>
          <w:u w:val="single"/>
        </w:rPr>
        <w:t>Il Teatro alla Scala e il Museo Teatrale</w:t>
      </w:r>
    </w:p>
    <w:p w14:paraId="0ACD9C7D" w14:textId="77777777" w:rsidR="00F56376" w:rsidRDefault="00F5637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FF0000"/>
          <w:sz w:val="48"/>
          <w:szCs w:val="48"/>
        </w:rPr>
      </w:pPr>
    </w:p>
    <w:p w14:paraId="0CF9157F" w14:textId="14D5AF85" w:rsidR="00F56376" w:rsidRDefault="00A87B6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sz w:val="36"/>
          <w:szCs w:val="36"/>
        </w:rPr>
        <w:t>9 aprile 2026</w:t>
      </w:r>
    </w:p>
    <w:p w14:paraId="4ABA6871" w14:textId="77777777" w:rsidR="00F56376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6C45944A" w14:textId="77777777" w:rsidR="00F56376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</w:t>
      </w:r>
    </w:p>
    <w:p w14:paraId="4456BAA4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4E4304D0" w14:textId="77777777" w:rsidR="00F56376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DE77962" wp14:editId="04285575">
            <wp:extent cx="6119820" cy="40894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1C743A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6AA3DF03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2BAF5F5E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01EA547F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15B83A38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579E4505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6DCAB704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14DC0B5E" w14:textId="77777777" w:rsidR="00F56376" w:rsidRDefault="00000000">
      <w:pPr>
        <w:keepNext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FF0000"/>
          <w:sz w:val="28"/>
          <w:szCs w:val="28"/>
        </w:rPr>
        <w:t>Potremo ammirare il Teatro alla Scala affacciandoci dai palchi storici e visitare l’elegante Foyer del Teatro.</w:t>
      </w:r>
    </w:p>
    <w:p w14:paraId="58ACD2D0" w14:textId="77777777" w:rsidR="00F56376" w:rsidRDefault="00000000">
      <w:pPr>
        <w:keepNext/>
        <w:jc w:val="both"/>
        <w:rPr>
          <w:rFonts w:ascii="Comic Sans MS" w:eastAsia="Comic Sans MS" w:hAnsi="Comic Sans MS" w:cs="Comic Sans MS"/>
          <w:b/>
          <w:bCs/>
          <w:color w:val="FF0000"/>
          <w:sz w:val="28"/>
          <w:szCs w:val="28"/>
        </w:rPr>
      </w:pPr>
      <w:bookmarkStart w:id="0" w:name="_jmzq4nhejsu3" w:colFirst="0" w:colLast="0"/>
      <w:bookmarkEnd w:id="0"/>
      <w:r>
        <w:rPr>
          <w:rFonts w:ascii="Comic Sans MS" w:eastAsia="Comic Sans MS" w:hAnsi="Comic Sans MS" w:cs="Comic Sans MS"/>
          <w:sz w:val="28"/>
          <w:szCs w:val="28"/>
        </w:rPr>
        <w:t xml:space="preserve">Sarà inoltre l’occasione per compiere un viaggio </w:t>
      </w:r>
      <w:r>
        <w:rPr>
          <w:rFonts w:ascii="Comic Sans MS" w:eastAsia="Comic Sans MS" w:hAnsi="Comic Sans MS" w:cs="Comic Sans MS"/>
          <w:b/>
          <w:bCs/>
          <w:color w:val="FF0000"/>
          <w:sz w:val="28"/>
          <w:szCs w:val="28"/>
        </w:rPr>
        <w:t>alla scoperta dei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FF0000"/>
          <w:sz w:val="28"/>
          <w:szCs w:val="28"/>
        </w:rPr>
        <w:t>segreti del Teatro alla Scala visitando il ricchissimo Museo Teatrale.</w:t>
      </w:r>
    </w:p>
    <w:p w14:paraId="79206235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2AB4C261" w14:textId="77777777" w:rsidR="00F56376" w:rsidRDefault="00000000">
      <w:pPr>
        <w:keepNext/>
        <w:jc w:val="both"/>
        <w:rPr>
          <w:rFonts w:ascii="Comic Sans MS" w:eastAsia="Comic Sans MS" w:hAnsi="Comic Sans MS" w:cs="Comic Sans MS"/>
          <w:sz w:val="24"/>
          <w:szCs w:val="24"/>
          <w:highlight w:val="white"/>
        </w:rPr>
      </w:pPr>
      <w:bookmarkStart w:id="1" w:name="_o7m32wtl9bw6" w:colFirst="0" w:colLast="0"/>
      <w:bookmarkEnd w:id="1"/>
      <w:r>
        <w:rPr>
          <w:rFonts w:ascii="Comic Sans MS" w:eastAsia="Comic Sans MS" w:hAnsi="Comic Sans MS" w:cs="Comic Sans MS"/>
          <w:sz w:val="24"/>
          <w:szCs w:val="24"/>
          <w:highlight w:val="white"/>
        </w:rPr>
        <w:t xml:space="preserve">Il Museo Teatrale alla </w:t>
      </w:r>
      <w:proofErr w:type="gramStart"/>
      <w:r>
        <w:rPr>
          <w:rFonts w:ascii="Comic Sans MS" w:eastAsia="Comic Sans MS" w:hAnsi="Comic Sans MS" w:cs="Comic Sans MS"/>
          <w:sz w:val="24"/>
          <w:szCs w:val="24"/>
          <w:highlight w:val="white"/>
        </w:rPr>
        <w:t>Scala  vanta</w:t>
      </w:r>
      <w:proofErr w:type="gramEnd"/>
      <w:r>
        <w:rPr>
          <w:rFonts w:ascii="Comic Sans MS" w:eastAsia="Comic Sans MS" w:hAnsi="Comic Sans MS" w:cs="Comic Sans MS"/>
          <w:sz w:val="24"/>
          <w:szCs w:val="24"/>
          <w:highlight w:val="white"/>
        </w:rPr>
        <w:t xml:space="preserve"> oggetti personali, dipinti e strumenti musicali che raccontano la storia di uno dei teatri più famosi al mondo e dei suoi protagonisti tra i quali Giuseppe Verdi, Puccini, Toscanini, Donizetti, Eleonora Duse, Giuditta Pasta e molti altri .</w:t>
      </w:r>
    </w:p>
    <w:p w14:paraId="7391C360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3A01264C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59270527" w14:textId="77777777" w:rsidR="00F56376" w:rsidRDefault="00000000">
      <w:pPr>
        <w:keepNext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A632D77" wp14:editId="69D3FE67">
            <wp:extent cx="6119820" cy="30861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D9750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43A2B25A" w14:textId="77777777" w:rsidR="00F56376" w:rsidRDefault="00F56376">
      <w:pPr>
        <w:keepNext/>
        <w:rPr>
          <w:rFonts w:ascii="Times New Roman" w:eastAsia="Times New Roman" w:hAnsi="Times New Roman" w:cs="Times New Roman"/>
        </w:rPr>
      </w:pPr>
    </w:p>
    <w:p w14:paraId="53A0FBD0" w14:textId="77777777" w:rsidR="00F56376" w:rsidRDefault="00F56376">
      <w:pPr>
        <w:keepNext/>
        <w:jc w:val="center"/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</w:pPr>
    </w:p>
    <w:p w14:paraId="61E94196" w14:textId="77777777" w:rsidR="00F56376" w:rsidRDefault="00F56376">
      <w:pPr>
        <w:keepNext/>
        <w:jc w:val="center"/>
        <w:rPr>
          <w:rFonts w:ascii="Comic Sans MS" w:eastAsia="Comic Sans MS" w:hAnsi="Comic Sans MS" w:cs="Comic Sans MS"/>
          <w:color w:val="222222"/>
          <w:sz w:val="24"/>
          <w:szCs w:val="24"/>
          <w:highlight w:val="white"/>
        </w:rPr>
      </w:pPr>
    </w:p>
    <w:p w14:paraId="4C860E54" w14:textId="77777777" w:rsidR="00F5637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  <w:t>PROGRAMMA</w:t>
      </w:r>
    </w:p>
    <w:p w14:paraId="4DE08980" w14:textId="77777777" w:rsidR="00F56376" w:rsidRDefault="00000000">
      <w:pPr>
        <w:keepNext/>
        <w:spacing w:before="240" w:after="60" w:line="276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Ritrovo ore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15.15, inizio visita ore 15.30</w:t>
      </w:r>
    </w:p>
    <w:p w14:paraId="3A07DD4D" w14:textId="77777777" w:rsidR="00F56376" w:rsidRDefault="00000000">
      <w:pPr>
        <w:keepNext/>
        <w:spacing w:before="240" w:after="60" w:line="276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Luogo di ritrovo: all’ingresso del Museo Teatrale,</w:t>
      </w:r>
      <w:r>
        <w:rPr>
          <w:rFonts w:ascii="Verdana" w:eastAsia="Verdana" w:hAnsi="Verdana" w:cs="Verdana"/>
          <w:b/>
          <w:bCs/>
          <w:sz w:val="18"/>
          <w:szCs w:val="18"/>
          <w:highlight w:val="white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Largo Ghiringhelli 1, piazza della Scala. </w:t>
      </w:r>
    </w:p>
    <w:p w14:paraId="5AC198BB" w14:textId="77777777" w:rsidR="00F56376" w:rsidRDefault="00F56376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14:paraId="500D1BE5" w14:textId="77777777" w:rsidR="00F5637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sz w:val="22"/>
          <w:szCs w:val="22"/>
          <w:u w:val="single"/>
        </w:rPr>
        <w:t>QUOTA DI PARTECIPAZIONE</w:t>
      </w:r>
    </w:p>
    <w:p w14:paraId="21F3F17E" w14:textId="34FFF63B" w:rsidR="00F56376" w:rsidRDefault="00000000">
      <w:pPr>
        <w:keepNext/>
        <w:numPr>
          <w:ilvl w:val="0"/>
          <w:numId w:val="2"/>
        </w:numPr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22 euro</w:t>
      </w:r>
      <w:r>
        <w:rPr>
          <w:rFonts w:ascii="Comic Sans MS" w:eastAsia="Comic Sans MS" w:hAnsi="Comic Sans MS" w:cs="Comic Sans MS"/>
          <w:sz w:val="24"/>
          <w:szCs w:val="24"/>
        </w:rPr>
        <w:t xml:space="preserve"> a persona </w:t>
      </w:r>
    </w:p>
    <w:p w14:paraId="36989D9F" w14:textId="77777777" w:rsidR="00F56376" w:rsidRDefault="00000000">
      <w:pPr>
        <w:numPr>
          <w:ilvl w:val="0"/>
          <w:numId w:val="2"/>
        </w:num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13 euro</w:t>
      </w:r>
      <w:r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per i possessori di tessera Musei Lombardia (da esibire in biglietteria il giorno della visita), bambini sotto i 12 anni, disabili e accompagnatori.</w:t>
      </w:r>
    </w:p>
    <w:p w14:paraId="137CBF2B" w14:textId="77777777" w:rsidR="00F56376" w:rsidRDefault="00F56376">
      <w:pPr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33BE8314" w14:textId="77777777" w:rsidR="00F56376" w:rsidRDefault="00000000">
      <w:pPr>
        <w:keepNext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La quota comprende: </w:t>
      </w:r>
    </w:p>
    <w:p w14:paraId="2EB7616C" w14:textId="77777777" w:rsidR="00F56376" w:rsidRDefault="00000000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Visita guidata </w:t>
      </w:r>
    </w:p>
    <w:p w14:paraId="4C2126D4" w14:textId="77777777" w:rsidR="00F56376" w:rsidRDefault="00000000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Accesso ai palchi del Teatro alla Scala</w:t>
      </w:r>
    </w:p>
    <w:p w14:paraId="2EDB6E81" w14:textId="77777777" w:rsidR="00F56376" w:rsidRDefault="00000000">
      <w:pPr>
        <w:keepNext/>
        <w:numPr>
          <w:ilvl w:val="0"/>
          <w:numId w:val="1"/>
        </w:numPr>
        <w:rPr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Accesso al Museo Teatrale alla Scala</w:t>
      </w:r>
    </w:p>
    <w:p w14:paraId="332B1C63" w14:textId="77777777" w:rsidR="00F56376" w:rsidRDefault="00000000">
      <w:pPr>
        <w:keepNext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Microfonaggio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(per ascoltare la guida senza essere disturbati)</w:t>
      </w:r>
    </w:p>
    <w:p w14:paraId="17ECCD6C" w14:textId="77777777" w:rsidR="00F56376" w:rsidRDefault="00F56376">
      <w:pPr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72915856" w14:textId="77777777" w:rsidR="00F56376" w:rsidRDefault="00F56376">
      <w:pPr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4CF6CC9C" w14:textId="77777777" w:rsidR="00F5637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>Nota importante:</w:t>
      </w:r>
    </w:p>
    <w:p w14:paraId="33144FC5" w14:textId="77777777" w:rsidR="00F5637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 caso di prove straordinarie il teatro potrebbe non essere visibile in alcune fasce orarie della giornata.</w:t>
      </w:r>
    </w:p>
    <w:p w14:paraId="2D44FCE7" w14:textId="77777777" w:rsidR="00F56376" w:rsidRDefault="00F5637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56376"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AC350CB-1C0B-4461-A137-7992E1AC63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B552F1-4473-4699-AB81-5D6D700DEB50}"/>
    <w:embedBold r:id="rId3" w:fontKey="{25FAAB19-7226-4BF5-8763-0C4A65BE3A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4EB8B21-9065-4E0C-801C-EE85C9FE04F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4624932B-704C-4D3F-8498-20E09374989D}"/>
    <w:embedBold r:id="rId6" w:fontKey="{F9C86C38-506A-45D6-A463-0BA30A5990BD}"/>
    <w:embedBoldItalic r:id="rId7" w:fontKey="{00632646-6CC9-484B-A874-0C0ADDAA9D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55D3AC3C-4997-470A-821A-19EA1536E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7BA00D-FF73-40B3-BA72-F981408C56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643DF"/>
    <w:multiLevelType w:val="multilevel"/>
    <w:tmpl w:val="08AA9E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D28223B"/>
    <w:multiLevelType w:val="multilevel"/>
    <w:tmpl w:val="3782E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74933073">
    <w:abstractNumId w:val="1"/>
  </w:num>
  <w:num w:numId="2" w16cid:durableId="289098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76"/>
    <w:rsid w:val="001A3A8D"/>
    <w:rsid w:val="00206BB3"/>
    <w:rsid w:val="0024343A"/>
    <w:rsid w:val="006D3A8E"/>
    <w:rsid w:val="00890013"/>
    <w:rsid w:val="00A45065"/>
    <w:rsid w:val="00A87B6F"/>
    <w:rsid w:val="00F5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19CCB"/>
  <w15:docId w15:val="{A09C4A46-0E42-4E10-A546-01BB1A4A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Rossi Luigi</dc:creator>
  <cp:lastModifiedBy>Rossi Luigi</cp:lastModifiedBy>
  <cp:revision>2</cp:revision>
  <dcterms:created xsi:type="dcterms:W3CDTF">2026-03-04T11:10:00Z</dcterms:created>
  <dcterms:modified xsi:type="dcterms:W3CDTF">2026-03-04T11:10:00Z</dcterms:modified>
</cp:coreProperties>
</file>