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9EB" w:rsidRDefault="00BD0F24">
      <w:pPr>
        <w:spacing w:after="0" w:line="259" w:lineRule="auto"/>
        <w:ind w:left="3375" w:firstLine="0"/>
        <w:jc w:val="center"/>
      </w:pPr>
      <w:r>
        <w:rPr>
          <w:noProof/>
        </w:rPr>
        <w:drawing>
          <wp:anchor distT="0" distB="0" distL="114300" distR="114300" simplePos="0" relativeHeight="251658240" behindDoc="0" locked="0" layoutInCell="1" allowOverlap="0" wp14:anchorId="043A5C2D" wp14:editId="4DEEE850">
            <wp:simplePos x="0" y="0"/>
            <wp:positionH relativeFrom="margin">
              <wp:align>left</wp:align>
            </wp:positionH>
            <wp:positionV relativeFrom="margin">
              <wp:align>top</wp:align>
            </wp:positionV>
            <wp:extent cx="1819275" cy="1943100"/>
            <wp:effectExtent l="0" t="0" r="9525" b="0"/>
            <wp:wrapTopAndBottom/>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5"/>
                    <a:stretch>
                      <a:fillRect/>
                    </a:stretch>
                  </pic:blipFill>
                  <pic:spPr>
                    <a:xfrm>
                      <a:off x="0" y="0"/>
                      <a:ext cx="1819275" cy="1943100"/>
                    </a:xfrm>
                    <a:prstGeom prst="rect">
                      <a:avLst/>
                    </a:prstGeom>
                  </pic:spPr>
                </pic:pic>
              </a:graphicData>
            </a:graphic>
            <wp14:sizeRelH relativeFrom="margin">
              <wp14:pctWidth>0</wp14:pctWidth>
            </wp14:sizeRelH>
            <wp14:sizeRelV relativeFrom="margin">
              <wp14:pctHeight>0</wp14:pctHeight>
            </wp14:sizeRelV>
          </wp:anchor>
        </w:drawing>
      </w:r>
      <w:r w:rsidR="00A7174E">
        <w:rPr>
          <w:b/>
        </w:rPr>
        <w:t>Torino, 2</w:t>
      </w:r>
      <w:r>
        <w:rPr>
          <w:b/>
        </w:rPr>
        <w:t>7</w:t>
      </w:r>
      <w:r w:rsidR="00A7174E">
        <w:rPr>
          <w:b/>
        </w:rPr>
        <w:t xml:space="preserve"> marzo 2026  </w:t>
      </w:r>
    </w:p>
    <w:p w:rsidR="00B109EB" w:rsidRDefault="00A7174E">
      <w:pPr>
        <w:spacing w:after="0" w:line="259" w:lineRule="auto"/>
        <w:ind w:left="1113" w:firstLine="0"/>
        <w:jc w:val="center"/>
      </w:pPr>
      <w:r>
        <w:t xml:space="preserve"> </w:t>
      </w:r>
    </w:p>
    <w:p w:rsidR="00B109EB" w:rsidRDefault="00A7174E">
      <w:pPr>
        <w:ind w:left="5771"/>
      </w:pPr>
      <w:r>
        <w:rPr>
          <w:b/>
        </w:rPr>
        <w:t xml:space="preserve">A tutti i soci del C.I.N.P.T. </w:t>
      </w:r>
    </w:p>
    <w:p w:rsidR="00B109EB" w:rsidRDefault="00A7174E">
      <w:pPr>
        <w:ind w:left="5771" w:right="1902"/>
      </w:pPr>
      <w:r>
        <w:rPr>
          <w:b/>
        </w:rPr>
        <w:t xml:space="preserve">                             Loro sede </w:t>
      </w:r>
      <w:r>
        <w:t xml:space="preserve"> </w:t>
      </w:r>
    </w:p>
    <w:p w:rsidR="00D7655A" w:rsidRDefault="00D7655A">
      <w:pPr>
        <w:ind w:left="-5"/>
      </w:pPr>
    </w:p>
    <w:p w:rsidR="00D7655A" w:rsidRDefault="00D7655A">
      <w:pPr>
        <w:ind w:left="-5"/>
      </w:pPr>
    </w:p>
    <w:p w:rsidR="00D7655A" w:rsidRDefault="00D7655A">
      <w:pPr>
        <w:ind w:left="-5"/>
      </w:pPr>
    </w:p>
    <w:p w:rsidR="00D7655A" w:rsidRDefault="00D7655A">
      <w:pPr>
        <w:ind w:left="-5"/>
      </w:pPr>
    </w:p>
    <w:p w:rsidR="00D7655A" w:rsidRDefault="00D7655A">
      <w:pPr>
        <w:ind w:left="-5"/>
      </w:pPr>
    </w:p>
    <w:p w:rsidR="00D7655A" w:rsidRDefault="00D7655A">
      <w:pPr>
        <w:ind w:left="-5"/>
      </w:pPr>
    </w:p>
    <w:p w:rsidR="00D7655A" w:rsidRDefault="00D7655A">
      <w:pPr>
        <w:ind w:left="-5"/>
      </w:pPr>
    </w:p>
    <w:p w:rsidR="00B109EB" w:rsidRDefault="00A7174E">
      <w:pPr>
        <w:ind w:left="-5"/>
      </w:pPr>
      <w:r>
        <w:t xml:space="preserve">Oggetto: </w:t>
      </w:r>
    </w:p>
    <w:p w:rsidR="00B109EB" w:rsidRDefault="00A7174E">
      <w:pPr>
        <w:spacing w:after="10"/>
        <w:ind w:left="-5"/>
        <w:jc w:val="left"/>
      </w:pPr>
      <w:r>
        <w:rPr>
          <w:b/>
        </w:rPr>
        <w:t xml:space="preserve">41° TROFEO NAZIONALE “GIUSTO SEMINARA” INTERBANCARIO DI PESCA ALLA TROTA dal 29 maggio al 31 maggio 2025 – VAL DI SOLE – VERMIGLIO (TN)  </w:t>
      </w:r>
    </w:p>
    <w:p w:rsidR="00B109EB" w:rsidRDefault="00A7174E">
      <w:pPr>
        <w:spacing w:after="0" w:line="259" w:lineRule="auto"/>
        <w:ind w:left="0" w:firstLine="0"/>
        <w:jc w:val="left"/>
      </w:pPr>
      <w:r>
        <w:rPr>
          <w:b/>
        </w:rPr>
        <w:t xml:space="preserve"> </w:t>
      </w:r>
    </w:p>
    <w:p w:rsidR="00B109EB" w:rsidRDefault="00A7174E">
      <w:pPr>
        <w:ind w:left="-5"/>
      </w:pPr>
      <w:r>
        <w:t xml:space="preserve">Carissimi amici, come Vi avevo già anticipato, Vi confermo che la realizzazione della </w:t>
      </w:r>
      <w:r>
        <w:rPr>
          <w:b/>
        </w:rPr>
        <w:t>41°</w:t>
      </w:r>
      <w:r>
        <w:t xml:space="preserve"> edizione della ns. prestigiosa manifestazione ci riporta anche quest’anno in </w:t>
      </w:r>
      <w:r w:rsidR="00E00BC0">
        <w:rPr>
          <w:b/>
        </w:rPr>
        <w:t>VAL DI</w:t>
      </w:r>
      <w:r>
        <w:rPr>
          <w:b/>
        </w:rPr>
        <w:t xml:space="preserve"> SOLE (TN)</w:t>
      </w:r>
      <w:r>
        <w:t xml:space="preserve">. </w:t>
      </w:r>
    </w:p>
    <w:tbl>
      <w:tblPr>
        <w:tblStyle w:val="TableGrid"/>
        <w:tblW w:w="10468" w:type="dxa"/>
        <w:tblInd w:w="0" w:type="dxa"/>
        <w:tblCellMar>
          <w:top w:w="57" w:type="dxa"/>
        </w:tblCellMar>
        <w:tblLook w:val="04A0" w:firstRow="1" w:lastRow="0" w:firstColumn="1" w:lastColumn="0" w:noHBand="0" w:noVBand="1"/>
      </w:tblPr>
      <w:tblGrid>
        <w:gridCol w:w="7921"/>
        <w:gridCol w:w="2547"/>
      </w:tblGrid>
      <w:tr w:rsidR="00B109EB">
        <w:trPr>
          <w:trHeight w:val="552"/>
        </w:trPr>
        <w:tc>
          <w:tcPr>
            <w:tcW w:w="10468" w:type="dxa"/>
            <w:gridSpan w:val="2"/>
            <w:tcBorders>
              <w:top w:val="nil"/>
              <w:left w:val="nil"/>
              <w:bottom w:val="nil"/>
              <w:right w:val="nil"/>
            </w:tcBorders>
            <w:shd w:val="clear" w:color="auto" w:fill="00FFFF"/>
          </w:tcPr>
          <w:p w:rsidR="00B109EB" w:rsidRPr="00D60658" w:rsidRDefault="00A7174E" w:rsidP="00E00BC0">
            <w:pPr>
              <w:spacing w:after="0" w:line="259" w:lineRule="auto"/>
              <w:ind w:left="0" w:firstLine="0"/>
            </w:pPr>
            <w:r w:rsidRPr="00D60658">
              <w:t xml:space="preserve">A questa edizione chiedo uno sforzo personale a tutti, </w:t>
            </w:r>
            <w:proofErr w:type="spellStart"/>
            <w:r w:rsidRPr="00D60658">
              <w:t>affinchè</w:t>
            </w:r>
            <w:proofErr w:type="spellEnd"/>
            <w:r w:rsidRPr="00D60658">
              <w:t xml:space="preserve"> tutti quelli che hanno partecipato alle </w:t>
            </w:r>
            <w:r w:rsidR="00E00BC0" w:rsidRPr="00D60658">
              <w:t xml:space="preserve">40 </w:t>
            </w:r>
            <w:r w:rsidRPr="00D60658">
              <w:t xml:space="preserve">precedenti edizioni anche saltuariamente siano presenti, per poterci ancora una volta salutare ed </w:t>
            </w:r>
            <w:r w:rsidR="00E00BC0" w:rsidRPr="00D60658">
              <w:t>abbracciare,</w:t>
            </w:r>
          </w:p>
        </w:tc>
      </w:tr>
      <w:tr w:rsidR="00B109EB">
        <w:trPr>
          <w:trHeight w:val="276"/>
        </w:trPr>
        <w:tc>
          <w:tcPr>
            <w:tcW w:w="7921" w:type="dxa"/>
            <w:tcBorders>
              <w:top w:val="nil"/>
              <w:left w:val="nil"/>
              <w:bottom w:val="nil"/>
              <w:right w:val="nil"/>
            </w:tcBorders>
            <w:shd w:val="clear" w:color="auto" w:fill="00FFFF"/>
          </w:tcPr>
          <w:p w:rsidR="00B109EB" w:rsidRPr="00D60658" w:rsidRDefault="00A7174E">
            <w:pPr>
              <w:spacing w:after="0" w:line="259" w:lineRule="auto"/>
              <w:ind w:left="0" w:firstLine="0"/>
            </w:pPr>
            <w:r w:rsidRPr="00D60658">
              <w:t>ricordando momenti che sono stati, sono e resteranno indimenticabili.</w:t>
            </w:r>
          </w:p>
        </w:tc>
        <w:tc>
          <w:tcPr>
            <w:tcW w:w="2547" w:type="dxa"/>
            <w:tcBorders>
              <w:top w:val="nil"/>
              <w:left w:val="nil"/>
              <w:bottom w:val="nil"/>
              <w:right w:val="nil"/>
            </w:tcBorders>
          </w:tcPr>
          <w:p w:rsidR="00B109EB" w:rsidRPr="00D60658" w:rsidRDefault="00A7174E" w:rsidP="00E00BC0">
            <w:pPr>
              <w:spacing w:after="0" w:line="259" w:lineRule="auto"/>
              <w:ind w:left="0" w:firstLine="0"/>
              <w:jc w:val="left"/>
            </w:pPr>
            <w:r w:rsidRPr="00D60658">
              <w:t xml:space="preserve">   </w:t>
            </w:r>
          </w:p>
        </w:tc>
      </w:tr>
    </w:tbl>
    <w:p w:rsidR="00B109EB" w:rsidRDefault="00A7174E">
      <w:pPr>
        <w:spacing w:after="10"/>
        <w:ind w:left="-5"/>
      </w:pPr>
      <w:r>
        <w:t>Incastonata</w:t>
      </w:r>
      <w:r>
        <w:rPr>
          <w:b/>
        </w:rPr>
        <w:t xml:space="preserve"> </w:t>
      </w:r>
      <w:r>
        <w:t xml:space="preserve">tra i gruppi montuosi del Brenta, dell’Adamello, della </w:t>
      </w:r>
      <w:proofErr w:type="spellStart"/>
      <w:r>
        <w:t>Presanella</w:t>
      </w:r>
      <w:proofErr w:type="spellEnd"/>
      <w:r>
        <w:t xml:space="preserve">, dell’Ortles-Cevedale e delle Maddalene, la </w:t>
      </w:r>
      <w:r>
        <w:rPr>
          <w:b/>
        </w:rPr>
        <w:t>Val di Sole</w:t>
      </w:r>
      <w:r>
        <w:t xml:space="preserve"> costituisce un’autentica oasi verde nel Trentino, più di un terzo del suo territorio è infatti consacrato ad area protetta: l’intero settore nord della valle fa parte del Parco Nazionale dello Stelvio, mentre a sud si estende si estende il Parco Naturale Adamello Brenta.  </w:t>
      </w:r>
    </w:p>
    <w:p w:rsidR="00B109EB" w:rsidRDefault="00A7174E">
      <w:pPr>
        <w:spacing w:after="0" w:line="259" w:lineRule="auto"/>
        <w:ind w:left="0" w:firstLine="0"/>
        <w:jc w:val="left"/>
      </w:pPr>
      <w:r>
        <w:t xml:space="preserve"> </w:t>
      </w:r>
    </w:p>
    <w:p w:rsidR="00B109EB" w:rsidRDefault="00A7174E">
      <w:pPr>
        <w:ind w:left="-5"/>
      </w:pPr>
      <w:r>
        <w:t xml:space="preserve">Il torrente </w:t>
      </w:r>
      <w:r>
        <w:rPr>
          <w:b/>
        </w:rPr>
        <w:t>VERMIGLIANA a Vermiglio (TN)</w:t>
      </w:r>
      <w:r>
        <w:t xml:space="preserve"> ospiterà tutte le gare. </w:t>
      </w:r>
    </w:p>
    <w:p w:rsidR="00B109EB" w:rsidRDefault="00A7174E">
      <w:pPr>
        <w:spacing w:after="0" w:line="259" w:lineRule="auto"/>
        <w:ind w:left="0" w:firstLine="0"/>
        <w:jc w:val="left"/>
      </w:pPr>
      <w:r>
        <w:t xml:space="preserve"> </w:t>
      </w:r>
    </w:p>
    <w:p w:rsidR="00B109EB" w:rsidRDefault="00A7174E">
      <w:pPr>
        <w:spacing w:after="10"/>
        <w:ind w:left="-5"/>
      </w:pPr>
      <w:r>
        <w:rPr>
          <w:color w:val="1F497D"/>
        </w:rPr>
        <w:t>L</w:t>
      </w:r>
      <w:r>
        <w:t xml:space="preserve">a bellezza del luogo, nonché del torrente </w:t>
      </w:r>
      <w:proofErr w:type="spellStart"/>
      <w:r>
        <w:rPr>
          <w:b/>
        </w:rPr>
        <w:t>Vermigliana</w:t>
      </w:r>
      <w:proofErr w:type="spellEnd"/>
      <w:r>
        <w:t xml:space="preserve">, la grande disponibilità e collaborazione già dimostrateci nelle precedenti edizioni dall’Azienda Turismo Val di Sole, dalle Amministrazioni Locali e dall’Associazione Sportiva Pescatori </w:t>
      </w:r>
      <w:proofErr w:type="spellStart"/>
      <w:r>
        <w:t>Solandri</w:t>
      </w:r>
      <w:proofErr w:type="spellEnd"/>
      <w:r>
        <w:t xml:space="preserve">, sono garanzia per una grande e bella riuscita dell’evento.  </w:t>
      </w:r>
    </w:p>
    <w:p w:rsidR="00B109EB" w:rsidRDefault="00A7174E">
      <w:pPr>
        <w:spacing w:after="0" w:line="259" w:lineRule="auto"/>
        <w:ind w:left="0" w:firstLine="0"/>
        <w:jc w:val="left"/>
      </w:pPr>
      <w:r>
        <w:t xml:space="preserve"> </w:t>
      </w:r>
    </w:p>
    <w:p w:rsidR="00B109EB" w:rsidRDefault="00A7174E">
      <w:pPr>
        <w:ind w:left="-5"/>
      </w:pPr>
      <w:r>
        <w:rPr>
          <w:b/>
          <w:color w:val="FF0000"/>
        </w:rPr>
        <w:t>Anche quest’anno è aperta la</w:t>
      </w:r>
      <w:r>
        <w:rPr>
          <w:b/>
        </w:rPr>
        <w:t xml:space="preserve"> partecipazione ai ns. Amici che non rientrano nella categoria dipendenti e familiari. </w:t>
      </w:r>
    </w:p>
    <w:p w:rsidR="00B109EB" w:rsidRDefault="00A7174E">
      <w:pPr>
        <w:spacing w:after="0" w:line="259" w:lineRule="auto"/>
        <w:ind w:left="0" w:firstLine="0"/>
        <w:jc w:val="left"/>
      </w:pPr>
      <w:r>
        <w:rPr>
          <w:b/>
        </w:rPr>
        <w:t xml:space="preserve"> </w:t>
      </w:r>
    </w:p>
    <w:tbl>
      <w:tblPr>
        <w:tblStyle w:val="TableGrid"/>
        <w:tblW w:w="10468" w:type="dxa"/>
        <w:tblInd w:w="0" w:type="dxa"/>
        <w:tblCellMar>
          <w:top w:w="61" w:type="dxa"/>
        </w:tblCellMar>
        <w:tblLook w:val="04A0" w:firstRow="1" w:lastRow="0" w:firstColumn="1" w:lastColumn="0" w:noHBand="0" w:noVBand="1"/>
      </w:tblPr>
      <w:tblGrid>
        <w:gridCol w:w="8649"/>
        <w:gridCol w:w="1819"/>
      </w:tblGrid>
      <w:tr w:rsidR="00B109EB">
        <w:trPr>
          <w:trHeight w:val="276"/>
        </w:trPr>
        <w:tc>
          <w:tcPr>
            <w:tcW w:w="10468" w:type="dxa"/>
            <w:gridSpan w:val="2"/>
            <w:tcBorders>
              <w:top w:val="nil"/>
              <w:left w:val="nil"/>
              <w:bottom w:val="nil"/>
              <w:right w:val="nil"/>
            </w:tcBorders>
            <w:shd w:val="clear" w:color="auto" w:fill="00FF00"/>
          </w:tcPr>
          <w:p w:rsidR="00B109EB" w:rsidRDefault="00A7174E">
            <w:pPr>
              <w:spacing w:after="0" w:line="259" w:lineRule="auto"/>
              <w:ind w:left="0" w:firstLine="0"/>
            </w:pPr>
            <w:r>
              <w:rPr>
                <w:b/>
              </w:rPr>
              <w:t xml:space="preserve">Vi invito caldamente a contattare i vs. Amici pescatori e amanti della montagna e portarli con voi, per </w:t>
            </w:r>
          </w:p>
        </w:tc>
      </w:tr>
      <w:tr w:rsidR="00B109EB">
        <w:trPr>
          <w:trHeight w:val="276"/>
        </w:trPr>
        <w:tc>
          <w:tcPr>
            <w:tcW w:w="8649" w:type="dxa"/>
            <w:tcBorders>
              <w:top w:val="nil"/>
              <w:left w:val="nil"/>
              <w:bottom w:val="nil"/>
              <w:right w:val="nil"/>
            </w:tcBorders>
            <w:shd w:val="clear" w:color="auto" w:fill="00FF00"/>
          </w:tcPr>
          <w:p w:rsidR="00B109EB" w:rsidRDefault="00A7174E">
            <w:pPr>
              <w:spacing w:after="0" w:line="259" w:lineRule="auto"/>
              <w:ind w:left="0" w:firstLine="0"/>
            </w:pPr>
            <w:r>
              <w:rPr>
                <w:b/>
              </w:rPr>
              <w:t>passare tutti insieme alcuni giorni in amicizia, divertimento e sano spirito agonistico.</w:t>
            </w:r>
          </w:p>
        </w:tc>
        <w:tc>
          <w:tcPr>
            <w:tcW w:w="1819" w:type="dxa"/>
            <w:tcBorders>
              <w:top w:val="nil"/>
              <w:left w:val="nil"/>
              <w:bottom w:val="nil"/>
              <w:right w:val="nil"/>
            </w:tcBorders>
          </w:tcPr>
          <w:p w:rsidR="00B109EB" w:rsidRDefault="00A7174E">
            <w:pPr>
              <w:spacing w:after="0" w:line="259" w:lineRule="auto"/>
              <w:ind w:left="0" w:firstLine="0"/>
              <w:jc w:val="left"/>
            </w:pPr>
            <w:r>
              <w:rPr>
                <w:b/>
              </w:rPr>
              <w:t xml:space="preserve">  </w:t>
            </w:r>
          </w:p>
        </w:tc>
      </w:tr>
    </w:tbl>
    <w:p w:rsidR="00B109EB" w:rsidRDefault="00A7174E">
      <w:pPr>
        <w:spacing w:after="0" w:line="259" w:lineRule="auto"/>
        <w:ind w:left="0" w:firstLine="0"/>
        <w:jc w:val="left"/>
      </w:pPr>
      <w:r>
        <w:rPr>
          <w:b/>
        </w:rPr>
        <w:t xml:space="preserve"> </w:t>
      </w:r>
    </w:p>
    <w:p w:rsidR="00B109EB" w:rsidRDefault="00A7174E">
      <w:pPr>
        <w:pStyle w:val="Titolo1"/>
        <w:ind w:left="0" w:firstLine="0"/>
      </w:pPr>
      <w:r>
        <w:rPr>
          <w:b w:val="0"/>
          <w:shd w:val="clear" w:color="auto" w:fill="auto"/>
        </w:rPr>
        <w:t xml:space="preserve">Le premiazioni delle singole gare </w:t>
      </w:r>
      <w:r>
        <w:rPr>
          <w:shd w:val="clear" w:color="auto" w:fill="auto"/>
        </w:rPr>
        <w:t>con prodotti locali</w:t>
      </w:r>
      <w:r>
        <w:rPr>
          <w:b w:val="0"/>
          <w:shd w:val="clear" w:color="auto" w:fill="auto"/>
        </w:rPr>
        <w:t>, saranno suddivise in UNDER e OVER 70</w:t>
      </w:r>
      <w:r>
        <w:rPr>
          <w:b w:val="0"/>
          <w:u w:val="none"/>
          <w:shd w:val="clear" w:color="auto" w:fill="auto"/>
        </w:rPr>
        <w:t xml:space="preserv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lastRenderedPageBreak/>
        <w:t xml:space="preserve"> </w:t>
      </w:r>
    </w:p>
    <w:p w:rsidR="00B109EB" w:rsidRPr="00E00BC0" w:rsidRDefault="00A7174E" w:rsidP="00D7655A">
      <w:pPr>
        <w:pBdr>
          <w:top w:val="single" w:sz="4" w:space="1" w:color="auto"/>
          <w:left w:val="single" w:sz="4" w:space="4" w:color="auto"/>
          <w:bottom w:val="single" w:sz="4" w:space="1" w:color="auto"/>
          <w:right w:val="single" w:sz="4" w:space="4" w:color="auto"/>
        </w:pBdr>
        <w:spacing w:after="0" w:line="259" w:lineRule="auto"/>
        <w:ind w:left="0" w:firstLine="0"/>
        <w:jc w:val="left"/>
        <w:rPr>
          <w:sz w:val="28"/>
          <w:szCs w:val="28"/>
        </w:rPr>
      </w:pPr>
      <w:r>
        <w:t xml:space="preserve"> </w:t>
      </w:r>
      <w:r w:rsidRPr="00E00BC0">
        <w:rPr>
          <w:b/>
          <w:sz w:val="28"/>
          <w:szCs w:val="28"/>
        </w:rPr>
        <w:t xml:space="preserve">41° TROFEO NAZIONALE “GIUSTO SEMINARA” – VAL DI SOLE (TN) </w:t>
      </w:r>
    </w:p>
    <w:p w:rsidR="00B109EB" w:rsidRDefault="00A7174E">
      <w:pPr>
        <w:spacing w:after="0" w:line="259" w:lineRule="auto"/>
        <w:ind w:left="0" w:firstLine="0"/>
        <w:jc w:val="left"/>
      </w:pPr>
      <w:r>
        <w:t xml:space="preserve"> </w:t>
      </w:r>
    </w:p>
    <w:p w:rsidR="00B109EB" w:rsidRPr="00E00BC0" w:rsidRDefault="00A7174E">
      <w:pPr>
        <w:ind w:left="-5"/>
        <w:rPr>
          <w:b/>
        </w:rPr>
      </w:pPr>
      <w:r w:rsidRPr="00E00BC0">
        <w:rPr>
          <w:b/>
        </w:rPr>
        <w:t xml:space="preserve">la manifestazione avrà luogo con il seguente programma: </w:t>
      </w:r>
    </w:p>
    <w:p w:rsidR="00B109EB" w:rsidRDefault="00A7174E">
      <w:pPr>
        <w:spacing w:after="0" w:line="259" w:lineRule="auto"/>
        <w:ind w:left="0" w:firstLine="0"/>
        <w:jc w:val="left"/>
      </w:pPr>
      <w:r>
        <w:t xml:space="preserve"> </w:t>
      </w:r>
    </w:p>
    <w:p w:rsidR="00B109EB" w:rsidRDefault="00A7174E">
      <w:pPr>
        <w:pStyle w:val="Titolo1"/>
        <w:ind w:left="-5"/>
      </w:pPr>
      <w:r>
        <w:t>Venerdì 29 maggio 2026</w:t>
      </w:r>
      <w:r>
        <w:rPr>
          <w:u w:val="none"/>
          <w:shd w:val="clear" w:color="auto" w:fill="auto"/>
        </w:rPr>
        <w:t xml:space="preserve"> </w:t>
      </w:r>
    </w:p>
    <w:p w:rsidR="00B109EB" w:rsidRDefault="00A7174E">
      <w:pPr>
        <w:spacing w:after="0" w:line="259" w:lineRule="auto"/>
        <w:ind w:left="0" w:firstLine="0"/>
        <w:jc w:val="left"/>
      </w:pPr>
      <w:r>
        <w:t xml:space="preserve"> </w:t>
      </w:r>
    </w:p>
    <w:p w:rsidR="00B109EB" w:rsidRDefault="00A7174E">
      <w:pPr>
        <w:ind w:left="-5"/>
      </w:pPr>
      <w:r>
        <w:rPr>
          <w:b/>
          <w:u w:val="single" w:color="000000"/>
          <w:shd w:val="clear" w:color="auto" w:fill="FFFF00"/>
        </w:rPr>
        <w:t>Ore 8,00</w:t>
      </w:r>
      <w:r>
        <w:t>: Sulle sponde del Torrente VERMIGLIANA a Vermiglio (TN), si svolgerà il raduno dei concorrenti partecipanti al</w:t>
      </w:r>
      <w:r>
        <w:rPr>
          <w:b/>
        </w:rPr>
        <w:t xml:space="preserve"> 31° Campionato Nazionale Interbancario di pesca alla trota in torrente a squadre. </w:t>
      </w:r>
    </w:p>
    <w:p w:rsidR="00B109EB" w:rsidRDefault="00A7174E">
      <w:pPr>
        <w:spacing w:after="0" w:line="259" w:lineRule="auto"/>
        <w:ind w:left="0" w:firstLine="0"/>
        <w:jc w:val="left"/>
      </w:pPr>
      <w:r>
        <w:rPr>
          <w:b/>
        </w:rPr>
        <w:t xml:space="preserve"> </w:t>
      </w:r>
    </w:p>
    <w:tbl>
      <w:tblPr>
        <w:tblStyle w:val="TableGrid"/>
        <w:tblW w:w="10468" w:type="dxa"/>
        <w:tblInd w:w="0" w:type="dxa"/>
        <w:tblCellMar>
          <w:top w:w="57" w:type="dxa"/>
        </w:tblCellMar>
        <w:tblLook w:val="04A0" w:firstRow="1" w:lastRow="0" w:firstColumn="1" w:lastColumn="0" w:noHBand="0" w:noVBand="1"/>
      </w:tblPr>
      <w:tblGrid>
        <w:gridCol w:w="5230"/>
        <w:gridCol w:w="2952"/>
        <w:gridCol w:w="2286"/>
      </w:tblGrid>
      <w:tr w:rsidR="00B109EB">
        <w:trPr>
          <w:trHeight w:val="276"/>
        </w:trPr>
        <w:tc>
          <w:tcPr>
            <w:tcW w:w="10468" w:type="dxa"/>
            <w:gridSpan w:val="3"/>
            <w:tcBorders>
              <w:top w:val="nil"/>
              <w:left w:val="nil"/>
              <w:bottom w:val="nil"/>
              <w:right w:val="nil"/>
            </w:tcBorders>
            <w:shd w:val="clear" w:color="auto" w:fill="00FF00"/>
          </w:tcPr>
          <w:p w:rsidR="00B109EB" w:rsidRDefault="00A7174E">
            <w:pPr>
              <w:spacing w:after="0" w:line="259" w:lineRule="auto"/>
              <w:ind w:left="0" w:firstLine="0"/>
            </w:pPr>
            <w:r>
              <w:t xml:space="preserve">Possono essere iscritte una o più’ squadre e chi non dispone della squadra completa può comunque </w:t>
            </w:r>
          </w:p>
        </w:tc>
      </w:tr>
      <w:tr w:rsidR="00B109EB">
        <w:trPr>
          <w:trHeight w:val="276"/>
        </w:trPr>
        <w:tc>
          <w:tcPr>
            <w:tcW w:w="5231" w:type="dxa"/>
            <w:tcBorders>
              <w:top w:val="nil"/>
              <w:left w:val="nil"/>
              <w:bottom w:val="nil"/>
              <w:right w:val="nil"/>
            </w:tcBorders>
            <w:shd w:val="clear" w:color="auto" w:fill="00FF00"/>
          </w:tcPr>
          <w:p w:rsidR="00B109EB" w:rsidRDefault="00A7174E">
            <w:pPr>
              <w:spacing w:after="0" w:line="259" w:lineRule="auto"/>
              <w:ind w:left="0" w:firstLine="0"/>
            </w:pPr>
            <w:r>
              <w:t xml:space="preserve">partecipare e </w:t>
            </w:r>
            <w:proofErr w:type="spellStart"/>
            <w:r>
              <w:t>verra’</w:t>
            </w:r>
            <w:proofErr w:type="spellEnd"/>
            <w:r>
              <w:t xml:space="preserve"> inserito in squadre miste/allargate.</w:t>
            </w:r>
          </w:p>
        </w:tc>
        <w:tc>
          <w:tcPr>
            <w:tcW w:w="5238" w:type="dxa"/>
            <w:gridSpan w:val="2"/>
            <w:tcBorders>
              <w:top w:val="nil"/>
              <w:left w:val="nil"/>
              <w:bottom w:val="nil"/>
              <w:right w:val="nil"/>
            </w:tcBorders>
          </w:tcPr>
          <w:p w:rsidR="00B109EB" w:rsidRDefault="00A7174E">
            <w:pPr>
              <w:spacing w:after="0" w:line="259" w:lineRule="auto"/>
              <w:ind w:left="0" w:firstLine="0"/>
              <w:jc w:val="left"/>
            </w:pPr>
            <w:r>
              <w:t xml:space="preserve">  </w:t>
            </w:r>
          </w:p>
        </w:tc>
      </w:tr>
      <w:tr w:rsidR="00B109EB">
        <w:trPr>
          <w:trHeight w:val="276"/>
        </w:trPr>
        <w:tc>
          <w:tcPr>
            <w:tcW w:w="8183" w:type="dxa"/>
            <w:gridSpan w:val="2"/>
            <w:tcBorders>
              <w:top w:val="nil"/>
              <w:left w:val="nil"/>
              <w:bottom w:val="nil"/>
              <w:right w:val="nil"/>
            </w:tcBorders>
            <w:shd w:val="clear" w:color="auto" w:fill="00FF00"/>
          </w:tcPr>
          <w:p w:rsidR="00B109EB" w:rsidRDefault="00A7174E">
            <w:pPr>
              <w:spacing w:after="0" w:line="259" w:lineRule="auto"/>
              <w:ind w:left="0" w:firstLine="0"/>
            </w:pPr>
            <w:r>
              <w:t>Oltre all’agonismo ci deve anche essere l’Amicizia, la voglia di rivederci e divertirci.</w:t>
            </w:r>
          </w:p>
        </w:tc>
        <w:tc>
          <w:tcPr>
            <w:tcW w:w="2285" w:type="dxa"/>
            <w:tcBorders>
              <w:top w:val="nil"/>
              <w:left w:val="nil"/>
              <w:bottom w:val="nil"/>
              <w:right w:val="nil"/>
            </w:tcBorders>
          </w:tcPr>
          <w:p w:rsidR="00B109EB" w:rsidRDefault="00A7174E">
            <w:pPr>
              <w:spacing w:after="0" w:line="259" w:lineRule="auto"/>
              <w:ind w:left="0" w:firstLine="0"/>
              <w:jc w:val="left"/>
            </w:pPr>
            <w:r>
              <w:t xml:space="preserve">  </w:t>
            </w:r>
          </w:p>
        </w:tc>
      </w:tr>
    </w:tbl>
    <w:p w:rsidR="00B109EB" w:rsidRDefault="00A7174E">
      <w:pPr>
        <w:spacing w:after="0" w:line="259" w:lineRule="auto"/>
        <w:ind w:left="0" w:firstLine="0"/>
        <w:jc w:val="left"/>
      </w:pPr>
      <w:r>
        <w:t xml:space="preserve"> </w:t>
      </w:r>
    </w:p>
    <w:p w:rsidR="00B109EB" w:rsidRDefault="00A7174E">
      <w:pPr>
        <w:spacing w:after="0" w:line="259" w:lineRule="auto"/>
        <w:ind w:left="-5"/>
        <w:jc w:val="left"/>
      </w:pPr>
      <w:r>
        <w:rPr>
          <w:shd w:val="clear" w:color="auto" w:fill="FFFF00"/>
        </w:rPr>
        <w:t xml:space="preserve">Alla gara possono partecipare anche i </w:t>
      </w:r>
      <w:r>
        <w:rPr>
          <w:b/>
          <w:shd w:val="clear" w:color="auto" w:fill="FFFF00"/>
        </w:rPr>
        <w:t>Familiari</w:t>
      </w:r>
      <w:r>
        <w:rPr>
          <w:shd w:val="clear" w:color="auto" w:fill="FFFF00"/>
        </w:rPr>
        <w:t xml:space="preserve"> e gli </w:t>
      </w:r>
      <w:r>
        <w:rPr>
          <w:b/>
          <w:shd w:val="clear" w:color="auto" w:fill="FFFF00"/>
        </w:rPr>
        <w:t>Amici</w:t>
      </w:r>
      <w:r>
        <w:rPr>
          <w:shd w:val="clear" w:color="auto" w:fill="FFFF00"/>
        </w:rPr>
        <w:t xml:space="preserve"> a titolo individuale</w:t>
      </w:r>
      <w:r>
        <w:t xml:space="preserve">. </w:t>
      </w:r>
    </w:p>
    <w:p w:rsidR="00B109EB" w:rsidRDefault="00A7174E">
      <w:pPr>
        <w:spacing w:after="0" w:line="259" w:lineRule="auto"/>
        <w:ind w:left="0" w:firstLine="0"/>
        <w:jc w:val="left"/>
      </w:pPr>
      <w:r>
        <w:t xml:space="preserve"> </w:t>
      </w:r>
    </w:p>
    <w:p w:rsidR="00B109EB" w:rsidRDefault="00A7174E">
      <w:pPr>
        <w:ind w:left="-5"/>
      </w:pPr>
      <w:r>
        <w:t xml:space="preserve">Costo iscrizione per partecipante   </w:t>
      </w:r>
      <w:r>
        <w:rPr>
          <w:b/>
        </w:rPr>
        <w:t>€ 36</w:t>
      </w:r>
      <w:r>
        <w:t xml:space="preserve"> </w:t>
      </w:r>
    </w:p>
    <w:p w:rsidR="00B109EB" w:rsidRDefault="00A7174E">
      <w:pPr>
        <w:spacing w:after="0" w:line="259" w:lineRule="auto"/>
        <w:ind w:left="0" w:firstLine="0"/>
        <w:jc w:val="left"/>
      </w:pPr>
      <w:r>
        <w:t xml:space="preserve"> </w:t>
      </w:r>
    </w:p>
    <w:p w:rsidR="00B109EB" w:rsidRDefault="00A7174E">
      <w:pPr>
        <w:spacing w:after="10"/>
        <w:ind w:left="-5"/>
      </w:pPr>
      <w:r>
        <w:t xml:space="preserve">I sacchetti con l’indicazione della zona di appartenenza potranno essere ritirati il mattino stesso alle ore 8,00 sullo spazio antistante il torrente </w:t>
      </w:r>
      <w:proofErr w:type="spellStart"/>
      <w:r>
        <w:t>Vermigliana</w:t>
      </w:r>
      <w:proofErr w:type="spellEnd"/>
      <w:r>
        <w:t xml:space="preserve"> al ponte del Baita </w:t>
      </w:r>
      <w:proofErr w:type="spellStart"/>
      <w:r>
        <w:t>Velon</w:t>
      </w:r>
      <w:proofErr w:type="spellEnd"/>
      <w:r>
        <w:t xml:space="preserve">.  </w:t>
      </w:r>
    </w:p>
    <w:p w:rsidR="00B109EB" w:rsidRDefault="00A7174E">
      <w:pPr>
        <w:ind w:left="-5"/>
      </w:pPr>
      <w:r>
        <w:t xml:space="preserve">Al centro di ciascuna zona (ricordiamo che il campo gara è diviso in 4 zone, una per ogni partecipante della squadra) vi sarà il sorteggio per l’assegnazione della partenza dei concorrenti.  </w:t>
      </w:r>
    </w:p>
    <w:p w:rsidR="00B109EB" w:rsidRDefault="00A7174E">
      <w:pPr>
        <w:spacing w:after="0" w:line="259" w:lineRule="auto"/>
        <w:ind w:left="0" w:firstLine="0"/>
        <w:jc w:val="left"/>
      </w:pPr>
      <w:r>
        <w:rPr>
          <w:b/>
        </w:rPr>
        <w:t xml:space="preserve"> </w:t>
      </w:r>
    </w:p>
    <w:tbl>
      <w:tblPr>
        <w:tblStyle w:val="TableGrid"/>
        <w:tblpPr w:vertAnchor="text" w:tblpY="-57"/>
        <w:tblOverlap w:val="never"/>
        <w:tblW w:w="999" w:type="dxa"/>
        <w:tblInd w:w="0" w:type="dxa"/>
        <w:tblCellMar>
          <w:top w:w="61" w:type="dxa"/>
        </w:tblCellMar>
        <w:tblLook w:val="04A0" w:firstRow="1" w:lastRow="0" w:firstColumn="1" w:lastColumn="0" w:noHBand="0" w:noVBand="1"/>
      </w:tblPr>
      <w:tblGrid>
        <w:gridCol w:w="999"/>
      </w:tblGrid>
      <w:tr w:rsidR="00B109EB">
        <w:trPr>
          <w:trHeight w:val="552"/>
        </w:trPr>
        <w:tc>
          <w:tcPr>
            <w:tcW w:w="999" w:type="dxa"/>
            <w:tcBorders>
              <w:top w:val="nil"/>
              <w:left w:val="nil"/>
              <w:bottom w:val="nil"/>
              <w:right w:val="nil"/>
            </w:tcBorders>
            <w:shd w:val="clear" w:color="auto" w:fill="FFFF00"/>
          </w:tcPr>
          <w:p w:rsidR="00B109EB" w:rsidRDefault="00A7174E">
            <w:pPr>
              <w:spacing w:after="0" w:line="259" w:lineRule="auto"/>
              <w:ind w:left="0" w:firstLine="0"/>
            </w:pPr>
            <w:r>
              <w:rPr>
                <w:b/>
              </w:rPr>
              <w:t>Ore   8,45 Ore 11,15</w:t>
            </w:r>
          </w:p>
        </w:tc>
      </w:tr>
    </w:tbl>
    <w:p w:rsidR="00B109EB" w:rsidRDefault="00A7174E">
      <w:pPr>
        <w:ind w:left="1009"/>
      </w:pPr>
      <w:r>
        <w:t xml:space="preserve">: Inizio gara </w:t>
      </w:r>
    </w:p>
    <w:p w:rsidR="00B109EB" w:rsidRDefault="00A7174E">
      <w:pPr>
        <w:ind w:left="1009"/>
      </w:pPr>
      <w:r>
        <w:t xml:space="preserve">: Fine gara. Il pescato sarà donato in beneficenza. </w:t>
      </w:r>
    </w:p>
    <w:p w:rsidR="00B109EB" w:rsidRDefault="00A7174E">
      <w:pPr>
        <w:spacing w:after="0" w:line="259" w:lineRule="auto"/>
        <w:ind w:left="0" w:firstLine="0"/>
        <w:jc w:val="left"/>
      </w:pPr>
      <w:r>
        <w:t xml:space="preserve"> </w:t>
      </w:r>
    </w:p>
    <w:p w:rsidR="00B109EB" w:rsidRDefault="00A7174E">
      <w:pPr>
        <w:ind w:left="-5"/>
      </w:pPr>
      <w:r>
        <w:t>----------------------------------------------------------------------------------------------------------------------------------</w:t>
      </w:r>
      <w:r>
        <w:rPr>
          <w:b/>
        </w:rPr>
        <w:t xml:space="preserve"> </w:t>
      </w:r>
    </w:p>
    <w:p w:rsidR="00B109EB" w:rsidRDefault="00A7174E">
      <w:pPr>
        <w:spacing w:after="0" w:line="259" w:lineRule="auto"/>
        <w:ind w:left="0" w:firstLine="0"/>
        <w:jc w:val="left"/>
      </w:pPr>
      <w:r>
        <w:rPr>
          <w:b/>
        </w:rPr>
        <w:t xml:space="preserve"> </w:t>
      </w:r>
    </w:p>
    <w:p w:rsidR="00B109EB" w:rsidRDefault="00A7174E">
      <w:pPr>
        <w:pStyle w:val="Titolo1"/>
        <w:ind w:left="-5"/>
      </w:pPr>
      <w:r>
        <w:t>Sabato 30 maggio 2025</w:t>
      </w:r>
      <w:r>
        <w:rPr>
          <w:u w:val="none"/>
          <w:shd w:val="clear" w:color="auto" w:fill="auto"/>
        </w:rPr>
        <w:t xml:space="preserve">  </w:t>
      </w:r>
    </w:p>
    <w:p w:rsidR="00B109EB" w:rsidRDefault="00A7174E">
      <w:pPr>
        <w:spacing w:after="0" w:line="259" w:lineRule="auto"/>
        <w:ind w:left="0" w:firstLine="0"/>
        <w:jc w:val="left"/>
      </w:pPr>
      <w:r>
        <w:rPr>
          <w:b/>
        </w:rPr>
        <w:t xml:space="preserve"> </w:t>
      </w:r>
    </w:p>
    <w:p w:rsidR="00B109EB" w:rsidRDefault="00A7174E">
      <w:pPr>
        <w:ind w:left="-5"/>
      </w:pPr>
      <w:r>
        <w:rPr>
          <w:b/>
          <w:u w:val="single" w:color="000000"/>
          <w:shd w:val="clear" w:color="auto" w:fill="FFFF00"/>
        </w:rPr>
        <w:t>Ore 8,00</w:t>
      </w:r>
      <w:r>
        <w:t xml:space="preserve">: Sempre sulle sponde del Torrente VERMIGLIANA ponte del Baita </w:t>
      </w:r>
      <w:proofErr w:type="spellStart"/>
      <w:r>
        <w:t>Velon</w:t>
      </w:r>
      <w:proofErr w:type="spellEnd"/>
      <w:r>
        <w:t>) a Vermiglio (TN) si svolgerà il raduno dei concorrenti partecipanti al 8</w:t>
      </w:r>
      <w:r>
        <w:rPr>
          <w:b/>
        </w:rPr>
        <w:t>°</w:t>
      </w:r>
      <w:r>
        <w:t xml:space="preserve"> </w:t>
      </w:r>
      <w:r>
        <w:rPr>
          <w:b/>
        </w:rPr>
        <w:t xml:space="preserve">Trofeo dell’Amicizia “Giusto SEMINARA” (gara a box), </w:t>
      </w:r>
      <w:r>
        <w:t>con</w:t>
      </w:r>
      <w:r>
        <w:rPr>
          <w:b/>
        </w:rPr>
        <w:t xml:space="preserve"> </w:t>
      </w:r>
      <w:r>
        <w:t xml:space="preserve">l’estrazione </w:t>
      </w:r>
      <w:proofErr w:type="gramStart"/>
      <w:r>
        <w:t>del box</w:t>
      </w:r>
      <w:proofErr w:type="gramEnd"/>
      <w:r>
        <w:t xml:space="preserve"> di partenza da parte delle teste di serie e la consegna dei sacchetti.  </w:t>
      </w:r>
    </w:p>
    <w:p w:rsidR="00B109EB" w:rsidRDefault="00A7174E">
      <w:pPr>
        <w:ind w:left="-5"/>
      </w:pPr>
      <w:r>
        <w:t xml:space="preserve">Ogni box sarà composto da 4/5 concorrenti di Istituti diversi.  </w:t>
      </w:r>
    </w:p>
    <w:p w:rsidR="00B109EB" w:rsidRDefault="00A7174E">
      <w:pPr>
        <w:ind w:left="-5"/>
      </w:pPr>
      <w:r>
        <w:t xml:space="preserve">Cercheremo di premiare come lo scorso anno tanti box con premi in natura (cestini di prodotti locali per ognuno dei concorrenti </w:t>
      </w:r>
      <w:proofErr w:type="gramStart"/>
      <w:r>
        <w:t>del box</w:t>
      </w:r>
      <w:proofErr w:type="gramEnd"/>
      <w:r>
        <w:t xml:space="preserve">).  </w:t>
      </w:r>
    </w:p>
    <w:p w:rsidR="00B109EB" w:rsidRDefault="00A7174E">
      <w:pPr>
        <w:spacing w:after="0" w:line="259" w:lineRule="auto"/>
        <w:ind w:left="0" w:firstLine="0"/>
        <w:jc w:val="left"/>
      </w:pPr>
      <w:r>
        <w:t xml:space="preserve"> </w:t>
      </w:r>
    </w:p>
    <w:tbl>
      <w:tblPr>
        <w:tblStyle w:val="TableGrid"/>
        <w:tblpPr w:vertAnchor="text" w:tblpY="-57"/>
        <w:tblOverlap w:val="never"/>
        <w:tblW w:w="999" w:type="dxa"/>
        <w:tblInd w:w="0" w:type="dxa"/>
        <w:tblCellMar>
          <w:top w:w="61" w:type="dxa"/>
        </w:tblCellMar>
        <w:tblLook w:val="04A0" w:firstRow="1" w:lastRow="0" w:firstColumn="1" w:lastColumn="0" w:noHBand="0" w:noVBand="1"/>
      </w:tblPr>
      <w:tblGrid>
        <w:gridCol w:w="999"/>
      </w:tblGrid>
      <w:tr w:rsidR="00B109EB">
        <w:trPr>
          <w:trHeight w:val="552"/>
        </w:trPr>
        <w:tc>
          <w:tcPr>
            <w:tcW w:w="999" w:type="dxa"/>
            <w:tcBorders>
              <w:top w:val="nil"/>
              <w:left w:val="nil"/>
              <w:bottom w:val="nil"/>
              <w:right w:val="nil"/>
            </w:tcBorders>
            <w:shd w:val="clear" w:color="auto" w:fill="FFFF00"/>
          </w:tcPr>
          <w:p w:rsidR="00B109EB" w:rsidRDefault="00A7174E">
            <w:pPr>
              <w:spacing w:after="0" w:line="259" w:lineRule="auto"/>
              <w:ind w:left="0" w:firstLine="0"/>
            </w:pPr>
            <w:r>
              <w:rPr>
                <w:b/>
              </w:rPr>
              <w:t>Ore   8,45 Ore 10,45</w:t>
            </w:r>
          </w:p>
        </w:tc>
      </w:tr>
    </w:tbl>
    <w:p w:rsidR="00B109EB" w:rsidRDefault="00A7174E">
      <w:pPr>
        <w:ind w:left="1009"/>
      </w:pPr>
      <w:r>
        <w:t xml:space="preserve">: Inizio gara </w:t>
      </w:r>
    </w:p>
    <w:p w:rsidR="00B109EB" w:rsidRDefault="00A7174E">
      <w:pPr>
        <w:ind w:left="1009"/>
      </w:pPr>
      <w:r>
        <w:t xml:space="preserve">: Fine gara. Il pescato sarà donato in beneficenza. </w:t>
      </w:r>
    </w:p>
    <w:p w:rsidR="00B109EB" w:rsidRDefault="00A7174E">
      <w:pPr>
        <w:spacing w:after="0" w:line="259" w:lineRule="auto"/>
        <w:ind w:left="0" w:firstLine="0"/>
        <w:jc w:val="left"/>
      </w:pPr>
      <w:r>
        <w:rPr>
          <w:b/>
        </w:rPr>
        <w:t xml:space="preserve"> </w:t>
      </w:r>
    </w:p>
    <w:p w:rsidR="00B109EB" w:rsidRDefault="00A7174E">
      <w:pPr>
        <w:spacing w:after="0" w:line="259" w:lineRule="auto"/>
        <w:ind w:left="-5"/>
        <w:jc w:val="left"/>
      </w:pPr>
      <w:r>
        <w:rPr>
          <w:shd w:val="clear" w:color="auto" w:fill="FFFF00"/>
        </w:rPr>
        <w:t>Alla gara possono partecipare anche i Familiari e gli Amici.</w:t>
      </w:r>
      <w:r>
        <w:t xml:space="preserve"> </w:t>
      </w:r>
    </w:p>
    <w:p w:rsidR="00B109EB" w:rsidRDefault="00A7174E">
      <w:pPr>
        <w:spacing w:after="0" w:line="259" w:lineRule="auto"/>
        <w:ind w:left="0" w:firstLine="0"/>
        <w:jc w:val="left"/>
      </w:pPr>
      <w:r>
        <w:t xml:space="preserve"> </w:t>
      </w:r>
    </w:p>
    <w:p w:rsidR="00B109EB" w:rsidRDefault="00A7174E">
      <w:pPr>
        <w:ind w:left="-5"/>
      </w:pPr>
      <w:r>
        <w:t xml:space="preserve">Costo della partecipazione </w:t>
      </w:r>
      <w:r>
        <w:rPr>
          <w:b/>
        </w:rPr>
        <w:t xml:space="preserve">€ 36 </w:t>
      </w:r>
    </w:p>
    <w:p w:rsidR="00B109EB" w:rsidRDefault="00A7174E">
      <w:pPr>
        <w:spacing w:after="0" w:line="259" w:lineRule="auto"/>
        <w:ind w:left="0" w:firstLine="0"/>
        <w:jc w:val="left"/>
      </w:pPr>
      <w:r>
        <w:rPr>
          <w:b/>
        </w:rPr>
        <w:t xml:space="preserve"> </w:t>
      </w:r>
    </w:p>
    <w:p w:rsidR="00B109EB" w:rsidRDefault="00A7174E">
      <w:pPr>
        <w:spacing w:after="0" w:line="259" w:lineRule="auto"/>
        <w:ind w:left="0" w:firstLine="0"/>
        <w:jc w:val="left"/>
      </w:pPr>
      <w:r>
        <w:rPr>
          <w:b/>
        </w:rPr>
        <w:t xml:space="preserve"> </w:t>
      </w:r>
    </w:p>
    <w:p w:rsidR="00B109EB" w:rsidRDefault="00A7174E">
      <w:pPr>
        <w:spacing w:after="0" w:line="259" w:lineRule="auto"/>
        <w:ind w:left="0" w:firstLine="0"/>
        <w:jc w:val="left"/>
      </w:pPr>
      <w:r>
        <w:rPr>
          <w:b/>
        </w:rPr>
        <w:t xml:space="preserve"> </w:t>
      </w:r>
    </w:p>
    <w:p w:rsidR="00B109EB" w:rsidRDefault="00A7174E">
      <w:pPr>
        <w:ind w:left="-5"/>
      </w:pPr>
      <w:r>
        <w:rPr>
          <w:b/>
          <w:u w:val="single" w:color="000000"/>
          <w:shd w:val="clear" w:color="auto" w:fill="FFFF00"/>
        </w:rPr>
        <w:t>Ore 17,30</w:t>
      </w:r>
      <w:r>
        <w:rPr>
          <w:b/>
          <w:u w:val="single" w:color="000000"/>
        </w:rPr>
        <w:t>:</w:t>
      </w:r>
      <w:r>
        <w:t xml:space="preserve"> Presso il </w:t>
      </w:r>
      <w:r>
        <w:rPr>
          <w:b/>
          <w:u w:val="single" w:color="000000"/>
        </w:rPr>
        <w:t>POLO CULTURALE in VERMIGLIO (TN)</w:t>
      </w:r>
      <w:r>
        <w:t xml:space="preserve"> che sarà anche sede della segreteria/ufficio gare del CINPT; vi sarà la cerimonia di apertura della manifestazione con    l’</w:t>
      </w:r>
      <w:r>
        <w:rPr>
          <w:b/>
        </w:rPr>
        <w:t>Inno Nazionale e l’alzabandiera</w:t>
      </w:r>
      <w:r>
        <w:t xml:space="preserve">, e a seguire la premiazione delle gare in torrente disputate e la consegna di altri premi speciali. </w:t>
      </w:r>
    </w:p>
    <w:p w:rsidR="00B109EB" w:rsidRDefault="00A7174E">
      <w:pPr>
        <w:spacing w:after="0" w:line="259" w:lineRule="auto"/>
        <w:ind w:left="0" w:firstLine="0"/>
        <w:jc w:val="left"/>
      </w:pPr>
      <w:r>
        <w:t xml:space="preserve"> </w:t>
      </w:r>
    </w:p>
    <w:tbl>
      <w:tblPr>
        <w:tblStyle w:val="TableGrid"/>
        <w:tblW w:w="10468" w:type="dxa"/>
        <w:tblInd w:w="0" w:type="dxa"/>
        <w:tblCellMar>
          <w:top w:w="54" w:type="dxa"/>
        </w:tblCellMar>
        <w:tblLook w:val="04A0" w:firstRow="1" w:lastRow="0" w:firstColumn="1" w:lastColumn="0" w:noHBand="0" w:noVBand="1"/>
      </w:tblPr>
      <w:tblGrid>
        <w:gridCol w:w="8257"/>
        <w:gridCol w:w="2211"/>
      </w:tblGrid>
      <w:tr w:rsidR="00B109EB">
        <w:trPr>
          <w:trHeight w:val="550"/>
        </w:trPr>
        <w:tc>
          <w:tcPr>
            <w:tcW w:w="10468" w:type="dxa"/>
            <w:gridSpan w:val="2"/>
            <w:tcBorders>
              <w:top w:val="nil"/>
              <w:left w:val="nil"/>
              <w:bottom w:val="nil"/>
              <w:right w:val="nil"/>
            </w:tcBorders>
            <w:shd w:val="clear" w:color="auto" w:fill="FFFF00"/>
          </w:tcPr>
          <w:p w:rsidR="00B109EB" w:rsidRDefault="00A7174E">
            <w:pPr>
              <w:spacing w:after="0" w:line="259" w:lineRule="auto"/>
              <w:ind w:left="0" w:firstLine="0"/>
            </w:pPr>
            <w:r>
              <w:lastRenderedPageBreak/>
              <w:t xml:space="preserve">Poiché le cerimonie di premiazione costituiscono anche un forte ed importante momento di aggregazione vi ricordiamo che per le gare a squadre che prevedono la consegna dello </w:t>
            </w:r>
            <w:r>
              <w:rPr>
                <w:b/>
              </w:rPr>
              <w:t>scudetto tricolore</w:t>
            </w:r>
            <w:r>
              <w:t xml:space="preserve"> consegneremo i </w:t>
            </w:r>
          </w:p>
        </w:tc>
      </w:tr>
      <w:tr w:rsidR="00B109EB">
        <w:trPr>
          <w:trHeight w:val="276"/>
        </w:trPr>
        <w:tc>
          <w:tcPr>
            <w:tcW w:w="8257" w:type="dxa"/>
            <w:tcBorders>
              <w:top w:val="nil"/>
              <w:left w:val="nil"/>
              <w:bottom w:val="nil"/>
              <w:right w:val="nil"/>
            </w:tcBorders>
            <w:shd w:val="clear" w:color="auto" w:fill="FFFF00"/>
          </w:tcPr>
          <w:p w:rsidR="00B109EB" w:rsidRDefault="00A7174E">
            <w:pPr>
              <w:spacing w:after="0" w:line="259" w:lineRule="auto"/>
              <w:ind w:left="0" w:firstLine="0"/>
            </w:pPr>
            <w:r>
              <w:t>premi solo ai diretti interessati che dovranno essere presenti all’atto della premiazione</w:t>
            </w:r>
          </w:p>
        </w:tc>
        <w:tc>
          <w:tcPr>
            <w:tcW w:w="2211" w:type="dxa"/>
            <w:tcBorders>
              <w:top w:val="nil"/>
              <w:left w:val="nil"/>
              <w:bottom w:val="nil"/>
              <w:right w:val="nil"/>
            </w:tcBorders>
          </w:tcPr>
          <w:p w:rsidR="00B109EB" w:rsidRDefault="00A7174E">
            <w:pPr>
              <w:spacing w:after="0" w:line="259" w:lineRule="auto"/>
              <w:ind w:left="0" w:firstLine="0"/>
              <w:jc w:val="left"/>
            </w:pPr>
            <w:r>
              <w:t xml:space="preserve">. </w:t>
            </w:r>
          </w:p>
        </w:tc>
      </w:tr>
    </w:tbl>
    <w:p w:rsidR="00B109EB" w:rsidRDefault="00A7174E">
      <w:pPr>
        <w:spacing w:after="0" w:line="259" w:lineRule="auto"/>
        <w:ind w:left="0" w:firstLine="0"/>
        <w:jc w:val="left"/>
      </w:pPr>
      <w:r>
        <w:t xml:space="preserve"> </w:t>
      </w:r>
    </w:p>
    <w:p w:rsidR="00B109EB" w:rsidRDefault="00A7174E">
      <w:pPr>
        <w:ind w:left="-5"/>
      </w:pPr>
      <w:r>
        <w:t xml:space="preserve">Al termine verranno consegnati i sacchetti per il: </w:t>
      </w:r>
    </w:p>
    <w:p w:rsidR="00B109EB" w:rsidRDefault="00A7174E">
      <w:pPr>
        <w:numPr>
          <w:ilvl w:val="0"/>
          <w:numId w:val="1"/>
        </w:numPr>
        <w:spacing w:after="10"/>
        <w:ind w:hanging="199"/>
      </w:pPr>
      <w:r>
        <w:rPr>
          <w:b/>
        </w:rPr>
        <w:t>41° Trofeo Nazionale “GIUSTO SEMINARA”</w:t>
      </w:r>
      <w:r>
        <w:t xml:space="preserve">  </w:t>
      </w:r>
    </w:p>
    <w:p w:rsidR="00B109EB" w:rsidRDefault="00A7174E">
      <w:pPr>
        <w:numPr>
          <w:ilvl w:val="0"/>
          <w:numId w:val="1"/>
        </w:numPr>
        <w:ind w:hanging="199"/>
      </w:pPr>
      <w:r>
        <w:rPr>
          <w:b/>
        </w:rPr>
        <w:t>24° Campionato Familiari</w:t>
      </w:r>
      <w:r>
        <w:t xml:space="preserve">  </w:t>
      </w:r>
    </w:p>
    <w:p w:rsidR="00B109EB" w:rsidRDefault="00A7174E">
      <w:pPr>
        <w:numPr>
          <w:ilvl w:val="0"/>
          <w:numId w:val="1"/>
        </w:numPr>
        <w:ind w:hanging="199"/>
      </w:pPr>
      <w:r>
        <w:rPr>
          <w:b/>
        </w:rPr>
        <w:t xml:space="preserve">2° Trofeo degli Amici </w:t>
      </w:r>
    </w:p>
    <w:p w:rsidR="00B109EB" w:rsidRDefault="00A7174E">
      <w:pPr>
        <w:ind w:left="-5"/>
      </w:pPr>
      <w:r>
        <w:rPr>
          <w:b/>
        </w:rPr>
        <w:t xml:space="preserve">---------------------------------------------------------------------------------------------------------------------------------- </w:t>
      </w:r>
    </w:p>
    <w:p w:rsidR="00B109EB" w:rsidRDefault="00A7174E">
      <w:pPr>
        <w:spacing w:after="0" w:line="259" w:lineRule="auto"/>
        <w:ind w:left="0" w:firstLine="0"/>
        <w:jc w:val="left"/>
      </w:pPr>
      <w:r>
        <w:rPr>
          <w:b/>
        </w:rPr>
        <w:t xml:space="preserve"> </w:t>
      </w:r>
    </w:p>
    <w:p w:rsidR="00B109EB" w:rsidRDefault="00A7174E">
      <w:pPr>
        <w:pStyle w:val="Titolo1"/>
        <w:ind w:left="-5"/>
      </w:pPr>
      <w:proofErr w:type="gramStart"/>
      <w:r>
        <w:t>Domenica  31</w:t>
      </w:r>
      <w:proofErr w:type="gramEnd"/>
      <w:r>
        <w:t xml:space="preserve"> maggio 2025</w:t>
      </w:r>
      <w:r>
        <w:rPr>
          <w:u w:val="none"/>
          <w:shd w:val="clear" w:color="auto" w:fill="auto"/>
        </w:rPr>
        <w:t xml:space="preserve"> </w:t>
      </w:r>
    </w:p>
    <w:p w:rsidR="00B109EB" w:rsidRDefault="00A7174E">
      <w:pPr>
        <w:spacing w:after="0" w:line="259" w:lineRule="auto"/>
        <w:ind w:left="0" w:firstLine="0"/>
        <w:jc w:val="left"/>
      </w:pPr>
      <w:r>
        <w:rPr>
          <w:b/>
        </w:rPr>
        <w:t xml:space="preserve"> </w:t>
      </w:r>
    </w:p>
    <w:p w:rsidR="00B109EB" w:rsidRDefault="00A7174E">
      <w:pPr>
        <w:ind w:left="-5"/>
      </w:pPr>
      <w:proofErr w:type="gramStart"/>
      <w:r>
        <w:rPr>
          <w:b/>
          <w:u w:val="single" w:color="000000"/>
          <w:shd w:val="clear" w:color="auto" w:fill="FFFF00"/>
        </w:rPr>
        <w:t>Ore  7</w:t>
      </w:r>
      <w:proofErr w:type="gramEnd"/>
      <w:r>
        <w:rPr>
          <w:b/>
          <w:u w:val="single" w:color="000000"/>
          <w:shd w:val="clear" w:color="auto" w:fill="FFFF00"/>
        </w:rPr>
        <w:t>,30</w:t>
      </w:r>
      <w:r>
        <w:t xml:space="preserve">: Sempre sulle sponde del Torrente VERMIGLIANA si svolgerà il raduno dei concorrenti che parteciperanno al </w:t>
      </w:r>
    </w:p>
    <w:p w:rsidR="00B109EB" w:rsidRDefault="00A7174E">
      <w:pPr>
        <w:spacing w:after="5" w:line="259" w:lineRule="auto"/>
        <w:ind w:left="0" w:firstLine="0"/>
        <w:jc w:val="left"/>
      </w:pPr>
      <w:r>
        <w:t xml:space="preserve"> </w:t>
      </w:r>
    </w:p>
    <w:p w:rsidR="00B109EB" w:rsidRDefault="00A7174E">
      <w:pPr>
        <w:spacing w:after="10"/>
        <w:ind w:left="370"/>
        <w:jc w:val="left"/>
      </w:pPr>
      <w:r>
        <w:rPr>
          <w:rFonts w:ascii="Segoe UI Symbol" w:eastAsia="Segoe UI Symbol" w:hAnsi="Segoe UI Symbol" w:cs="Segoe UI Symbol"/>
        </w:rPr>
        <w:t>•</w:t>
      </w:r>
      <w:r>
        <w:rPr>
          <w:rFonts w:ascii="Arial" w:eastAsia="Arial" w:hAnsi="Arial" w:cs="Arial"/>
        </w:rPr>
        <w:t xml:space="preserve"> </w:t>
      </w:r>
      <w:r>
        <w:rPr>
          <w:b/>
        </w:rPr>
        <w:t xml:space="preserve">41° Trofeo Nazionale “GIUSTO SEMINARA” Interbancario di Pesca alla Trota </w:t>
      </w:r>
    </w:p>
    <w:p w:rsidR="00B109EB" w:rsidRDefault="00A7174E">
      <w:pPr>
        <w:ind w:left="-5"/>
      </w:pPr>
      <w:r>
        <w:t xml:space="preserve">e al   </w:t>
      </w:r>
    </w:p>
    <w:p w:rsidR="00B109EB" w:rsidRDefault="00A7174E">
      <w:pPr>
        <w:numPr>
          <w:ilvl w:val="0"/>
          <w:numId w:val="2"/>
        </w:numPr>
        <w:ind w:hanging="420"/>
      </w:pPr>
      <w:r>
        <w:rPr>
          <w:b/>
        </w:rPr>
        <w:t xml:space="preserve">24° Campionato Nazionale Interbancario Familiari. </w:t>
      </w:r>
      <w:r>
        <w:t xml:space="preserve"> </w:t>
      </w:r>
    </w:p>
    <w:p w:rsidR="00B109EB" w:rsidRDefault="00A7174E">
      <w:pPr>
        <w:numPr>
          <w:ilvl w:val="0"/>
          <w:numId w:val="2"/>
        </w:numPr>
        <w:ind w:hanging="420"/>
      </w:pPr>
      <w:r>
        <w:rPr>
          <w:b/>
        </w:rPr>
        <w:t>2° Trofeo degli Amici</w:t>
      </w:r>
      <w:r>
        <w:t xml:space="preserve"> </w:t>
      </w:r>
    </w:p>
    <w:p w:rsidR="00B109EB" w:rsidRDefault="00A7174E">
      <w:pPr>
        <w:ind w:left="-5"/>
      </w:pPr>
      <w:r>
        <w:t xml:space="preserve">Al centro di ogni settore (i soliti 4 colori: azzurro, giallo, rosso e verde) vi sarà il sorteggio per l’assegnazione della partenza dei concorrenti. </w:t>
      </w:r>
    </w:p>
    <w:p w:rsidR="00B109EB" w:rsidRDefault="00A7174E">
      <w:pPr>
        <w:spacing w:after="0" w:line="259" w:lineRule="auto"/>
        <w:ind w:left="0" w:firstLine="0"/>
        <w:jc w:val="left"/>
      </w:pPr>
      <w:r>
        <w:t xml:space="preserve"> </w:t>
      </w:r>
    </w:p>
    <w:p w:rsidR="00B109EB" w:rsidRDefault="00A7174E">
      <w:pPr>
        <w:ind w:left="-5"/>
      </w:pPr>
      <w:r>
        <w:rPr>
          <w:b/>
        </w:rPr>
        <w:t>Teste</w:t>
      </w:r>
      <w:r>
        <w:t xml:space="preserve"> </w:t>
      </w:r>
      <w:r>
        <w:rPr>
          <w:b/>
        </w:rPr>
        <w:t>di serie: ogni banca/gruppo iscritto potrà indicare 4 concorrent</w:t>
      </w:r>
      <w:r w:rsidR="00D60658">
        <w:rPr>
          <w:b/>
        </w:rPr>
        <w:t xml:space="preserve">i che verranno assegnati ai </w:t>
      </w:r>
      <w:r>
        <w:rPr>
          <w:b/>
        </w:rPr>
        <w:t xml:space="preserve">4 diversi settori.  </w:t>
      </w:r>
    </w:p>
    <w:p w:rsidR="00B109EB" w:rsidRDefault="00A7174E">
      <w:pPr>
        <w:spacing w:after="0" w:line="259" w:lineRule="auto"/>
        <w:ind w:left="0" w:firstLine="0"/>
        <w:jc w:val="left"/>
      </w:pPr>
      <w:r>
        <w:rPr>
          <w:b/>
        </w:rPr>
        <w:t xml:space="preserve"> </w:t>
      </w:r>
    </w:p>
    <w:tbl>
      <w:tblPr>
        <w:tblStyle w:val="TableGrid"/>
        <w:tblpPr w:vertAnchor="text" w:tblpY="-57"/>
        <w:tblOverlap w:val="never"/>
        <w:tblW w:w="999" w:type="dxa"/>
        <w:tblInd w:w="0" w:type="dxa"/>
        <w:tblCellMar>
          <w:top w:w="61" w:type="dxa"/>
        </w:tblCellMar>
        <w:tblLook w:val="04A0" w:firstRow="1" w:lastRow="0" w:firstColumn="1" w:lastColumn="0" w:noHBand="0" w:noVBand="1"/>
      </w:tblPr>
      <w:tblGrid>
        <w:gridCol w:w="999"/>
      </w:tblGrid>
      <w:tr w:rsidR="00B109EB">
        <w:trPr>
          <w:trHeight w:val="552"/>
        </w:trPr>
        <w:tc>
          <w:tcPr>
            <w:tcW w:w="999" w:type="dxa"/>
            <w:tcBorders>
              <w:top w:val="nil"/>
              <w:left w:val="nil"/>
              <w:bottom w:val="nil"/>
              <w:right w:val="nil"/>
            </w:tcBorders>
            <w:shd w:val="clear" w:color="auto" w:fill="FFFF00"/>
          </w:tcPr>
          <w:p w:rsidR="00B109EB" w:rsidRDefault="00A7174E">
            <w:pPr>
              <w:spacing w:after="0" w:line="259" w:lineRule="auto"/>
              <w:ind w:left="0" w:firstLine="0"/>
            </w:pPr>
            <w:r>
              <w:rPr>
                <w:b/>
              </w:rPr>
              <w:t>Ore   8,00 Ore 10,30</w:t>
            </w:r>
          </w:p>
        </w:tc>
      </w:tr>
    </w:tbl>
    <w:p w:rsidR="00B109EB" w:rsidRDefault="00A7174E">
      <w:pPr>
        <w:ind w:left="1009"/>
      </w:pPr>
      <w:r>
        <w:t xml:space="preserve">: Inizio gara </w:t>
      </w:r>
    </w:p>
    <w:p w:rsidR="00B109EB" w:rsidRDefault="00A7174E">
      <w:pPr>
        <w:ind w:left="1009"/>
      </w:pPr>
      <w:r>
        <w:t xml:space="preserve">: Fine gara </w:t>
      </w:r>
    </w:p>
    <w:p w:rsidR="00B109EB" w:rsidRDefault="00A7174E">
      <w:pPr>
        <w:spacing w:after="0" w:line="259" w:lineRule="auto"/>
        <w:ind w:left="0" w:firstLine="0"/>
        <w:jc w:val="left"/>
      </w:pPr>
      <w:r>
        <w:t xml:space="preserve"> </w:t>
      </w:r>
    </w:p>
    <w:p w:rsidR="00B109EB" w:rsidRDefault="00A7174E">
      <w:pPr>
        <w:ind w:left="-5"/>
      </w:pPr>
      <w:r>
        <w:t xml:space="preserve">Costo della partecipazione </w:t>
      </w:r>
      <w:r>
        <w:rPr>
          <w:b/>
        </w:rPr>
        <w:t xml:space="preserve">€ 36 </w:t>
      </w:r>
    </w:p>
    <w:p w:rsidR="00B109EB" w:rsidRDefault="00A7174E">
      <w:pPr>
        <w:spacing w:after="0" w:line="259" w:lineRule="auto"/>
        <w:ind w:left="0" w:firstLine="0"/>
        <w:jc w:val="left"/>
      </w:pPr>
      <w:r>
        <w:t xml:space="preserve"> </w:t>
      </w:r>
    </w:p>
    <w:p w:rsidR="00B109EB" w:rsidRDefault="00A7174E">
      <w:pPr>
        <w:ind w:left="-5"/>
      </w:pPr>
      <w:r>
        <w:rPr>
          <w:b/>
          <w:u w:val="single" w:color="000000"/>
          <w:shd w:val="clear" w:color="auto" w:fill="FFFF00"/>
        </w:rPr>
        <w:t>Ore 14,30</w:t>
      </w:r>
      <w:r>
        <w:t xml:space="preserve">: Presso il </w:t>
      </w:r>
      <w:r>
        <w:rPr>
          <w:b/>
          <w:u w:val="single" w:color="000000"/>
        </w:rPr>
        <w:t>POLO CULTURALE in VERMIGLIO (TN)</w:t>
      </w:r>
      <w:r>
        <w:t xml:space="preserve">, vi sarà la premiazione delle gare e la chiusura della manifestazione.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r>
        <w:rPr>
          <w:b/>
        </w:rPr>
        <w:t xml:space="preserve">                  </w:t>
      </w:r>
      <w:r>
        <w:t xml:space="preserve">                  </w:t>
      </w:r>
    </w:p>
    <w:p w:rsidR="00D60658" w:rsidRDefault="00A7174E">
      <w:pPr>
        <w:ind w:left="-15" w:right="4224" w:firstLine="4813"/>
        <w:rPr>
          <w:b/>
        </w:rPr>
      </w:pPr>
      <w:r>
        <w:rPr>
          <w:b/>
        </w:rPr>
        <w:t xml:space="preserve">* * * * * </w:t>
      </w:r>
    </w:p>
    <w:p w:rsidR="00B109EB" w:rsidRDefault="00D60658">
      <w:pPr>
        <w:ind w:left="-15" w:right="4224" w:firstLine="4813"/>
      </w:pPr>
      <w:r>
        <w:rPr>
          <w:b/>
        </w:rPr>
        <w:t xml:space="preserve">                             </w:t>
      </w:r>
      <w:r w:rsidR="00A7174E">
        <w:rPr>
          <w:b/>
        </w:rPr>
        <w:t>Altre</w:t>
      </w:r>
      <w:r>
        <w:rPr>
          <w:b/>
        </w:rPr>
        <w:t xml:space="preserve"> inf</w:t>
      </w:r>
      <w:r w:rsidR="00A7174E">
        <w:rPr>
          <w:b/>
        </w:rPr>
        <w:t>orma</w:t>
      </w:r>
      <w:r>
        <w:rPr>
          <w:b/>
        </w:rPr>
        <w:t>z</w:t>
      </w:r>
      <w:r w:rsidR="00A7174E">
        <w:rPr>
          <w:b/>
        </w:rPr>
        <w:t xml:space="preserve">ioni: </w:t>
      </w:r>
    </w:p>
    <w:p w:rsidR="00B109EB" w:rsidRDefault="00A7174E">
      <w:pPr>
        <w:ind w:left="-5"/>
      </w:pPr>
      <w:r>
        <w:rPr>
          <w:rFonts w:ascii="Segoe UI Symbol" w:eastAsia="Segoe UI Symbol" w:hAnsi="Segoe UI Symbol" w:cs="Segoe UI Symbol"/>
        </w:rPr>
        <w:t>•</w:t>
      </w:r>
      <w:r>
        <w:rPr>
          <w:rFonts w:ascii="Arial" w:eastAsia="Arial" w:hAnsi="Arial" w:cs="Arial"/>
        </w:rPr>
        <w:t xml:space="preserve"> </w:t>
      </w:r>
      <w:r>
        <w:t xml:space="preserve">Le trote immesse nel torrente saranno </w:t>
      </w:r>
      <w:proofErr w:type="gramStart"/>
      <w:r>
        <w:rPr>
          <w:b/>
        </w:rPr>
        <w:t>FARIO</w:t>
      </w:r>
      <w:r>
        <w:t xml:space="preserve"> ,</w:t>
      </w:r>
      <w:proofErr w:type="gramEnd"/>
      <w:r>
        <w:t xml:space="preserve"> (taglia c.ca 5/6 per Kg.).  </w:t>
      </w:r>
    </w:p>
    <w:p w:rsidR="00B109EB" w:rsidRDefault="00A7174E">
      <w:pPr>
        <w:pStyle w:val="Titolo2"/>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-232786</wp:posOffset>
                </wp:positionV>
                <wp:extent cx="5781802" cy="1303020"/>
                <wp:effectExtent l="0" t="0" r="0" b="0"/>
                <wp:wrapNone/>
                <wp:docPr id="7928" name="Group 7928"/>
                <wp:cNvGraphicFramePr/>
                <a:graphic xmlns:a="http://schemas.openxmlformats.org/drawingml/2006/main">
                  <a:graphicData uri="http://schemas.microsoft.com/office/word/2010/wordprocessingGroup">
                    <wpg:wgp>
                      <wpg:cNvGrpSpPr/>
                      <wpg:grpSpPr>
                        <a:xfrm>
                          <a:off x="0" y="0"/>
                          <a:ext cx="5781802" cy="1303020"/>
                          <a:chOff x="0" y="0"/>
                          <a:chExt cx="5781802" cy="1303020"/>
                        </a:xfrm>
                      </wpg:grpSpPr>
                      <wps:wsp>
                        <wps:cNvPr id="8893" name="Shape 8893"/>
                        <wps:cNvSpPr/>
                        <wps:spPr>
                          <a:xfrm>
                            <a:off x="0" y="0"/>
                            <a:ext cx="4655185" cy="185928"/>
                          </a:xfrm>
                          <a:custGeom>
                            <a:avLst/>
                            <a:gdLst/>
                            <a:ahLst/>
                            <a:cxnLst/>
                            <a:rect l="0" t="0" r="0" b="0"/>
                            <a:pathLst>
                              <a:path w="4655185" h="185928">
                                <a:moveTo>
                                  <a:pt x="0" y="0"/>
                                </a:moveTo>
                                <a:lnTo>
                                  <a:pt x="4655185" y="0"/>
                                </a:lnTo>
                                <a:lnTo>
                                  <a:pt x="465518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894" name="Shape 8894"/>
                        <wps:cNvSpPr/>
                        <wps:spPr>
                          <a:xfrm>
                            <a:off x="0" y="185928"/>
                            <a:ext cx="5781802" cy="187452"/>
                          </a:xfrm>
                          <a:custGeom>
                            <a:avLst/>
                            <a:gdLst/>
                            <a:ahLst/>
                            <a:cxnLst/>
                            <a:rect l="0" t="0" r="0" b="0"/>
                            <a:pathLst>
                              <a:path w="5781802" h="187452">
                                <a:moveTo>
                                  <a:pt x="0" y="0"/>
                                </a:moveTo>
                                <a:lnTo>
                                  <a:pt x="5781802" y="0"/>
                                </a:lnTo>
                                <a:lnTo>
                                  <a:pt x="5781802" y="187452"/>
                                </a:lnTo>
                                <a:lnTo>
                                  <a:pt x="0" y="18745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895" name="Shape 8895"/>
                        <wps:cNvSpPr/>
                        <wps:spPr>
                          <a:xfrm>
                            <a:off x="0" y="373380"/>
                            <a:ext cx="4275709" cy="185928"/>
                          </a:xfrm>
                          <a:custGeom>
                            <a:avLst/>
                            <a:gdLst/>
                            <a:ahLst/>
                            <a:cxnLst/>
                            <a:rect l="0" t="0" r="0" b="0"/>
                            <a:pathLst>
                              <a:path w="4275709" h="185928">
                                <a:moveTo>
                                  <a:pt x="0" y="0"/>
                                </a:moveTo>
                                <a:lnTo>
                                  <a:pt x="4275709" y="0"/>
                                </a:lnTo>
                                <a:lnTo>
                                  <a:pt x="4275709"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896" name="Shape 8896"/>
                        <wps:cNvSpPr/>
                        <wps:spPr>
                          <a:xfrm>
                            <a:off x="228600" y="559308"/>
                            <a:ext cx="3929761" cy="185928"/>
                          </a:xfrm>
                          <a:custGeom>
                            <a:avLst/>
                            <a:gdLst/>
                            <a:ahLst/>
                            <a:cxnLst/>
                            <a:rect l="0" t="0" r="0" b="0"/>
                            <a:pathLst>
                              <a:path w="3929761" h="185928">
                                <a:moveTo>
                                  <a:pt x="0" y="0"/>
                                </a:moveTo>
                                <a:lnTo>
                                  <a:pt x="3929761" y="0"/>
                                </a:lnTo>
                                <a:lnTo>
                                  <a:pt x="392976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897" name="Shape 8897"/>
                        <wps:cNvSpPr/>
                        <wps:spPr>
                          <a:xfrm>
                            <a:off x="228600" y="745236"/>
                            <a:ext cx="1936115" cy="185928"/>
                          </a:xfrm>
                          <a:custGeom>
                            <a:avLst/>
                            <a:gdLst/>
                            <a:ahLst/>
                            <a:cxnLst/>
                            <a:rect l="0" t="0" r="0" b="0"/>
                            <a:pathLst>
                              <a:path w="1936115" h="185928">
                                <a:moveTo>
                                  <a:pt x="0" y="0"/>
                                </a:moveTo>
                                <a:lnTo>
                                  <a:pt x="1936115" y="0"/>
                                </a:lnTo>
                                <a:lnTo>
                                  <a:pt x="193611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898" name="Shape 8898"/>
                        <wps:cNvSpPr/>
                        <wps:spPr>
                          <a:xfrm>
                            <a:off x="228600" y="931165"/>
                            <a:ext cx="3608197" cy="185928"/>
                          </a:xfrm>
                          <a:custGeom>
                            <a:avLst/>
                            <a:gdLst/>
                            <a:ahLst/>
                            <a:cxnLst/>
                            <a:rect l="0" t="0" r="0" b="0"/>
                            <a:pathLst>
                              <a:path w="3608197" h="185928">
                                <a:moveTo>
                                  <a:pt x="0" y="0"/>
                                </a:moveTo>
                                <a:lnTo>
                                  <a:pt x="3608197" y="0"/>
                                </a:lnTo>
                                <a:lnTo>
                                  <a:pt x="360819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899" name="Shape 8899"/>
                        <wps:cNvSpPr/>
                        <wps:spPr>
                          <a:xfrm>
                            <a:off x="228600" y="1117092"/>
                            <a:ext cx="2990723" cy="185928"/>
                          </a:xfrm>
                          <a:custGeom>
                            <a:avLst/>
                            <a:gdLst/>
                            <a:ahLst/>
                            <a:cxnLst/>
                            <a:rect l="0" t="0" r="0" b="0"/>
                            <a:pathLst>
                              <a:path w="2990723" h="185928">
                                <a:moveTo>
                                  <a:pt x="0" y="0"/>
                                </a:moveTo>
                                <a:lnTo>
                                  <a:pt x="2990723" y="0"/>
                                </a:lnTo>
                                <a:lnTo>
                                  <a:pt x="299072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928" style="width:455.26pt;height:102.6pt;position:absolute;z-index:-2147483526;mso-position-horizontal-relative:text;mso-position-horizontal:absolute;margin-left:0pt;mso-position-vertical-relative:text;margin-top:-18.3297pt;" coordsize="57818,13030">
                <v:shape id="Shape 8900" style="position:absolute;width:46551;height:1859;left:0;top:0;" coordsize="4655185,185928" path="m0,0l4655185,0l4655185,185928l0,185928l0,0">
                  <v:stroke weight="0pt" endcap="flat" joinstyle="miter" miterlimit="10" on="false" color="#000000" opacity="0"/>
                  <v:fill on="true" color="#ffff00"/>
                </v:shape>
                <v:shape id="Shape 8901" style="position:absolute;width:57818;height:1874;left:0;top:1859;" coordsize="5781802,187452" path="m0,0l5781802,0l5781802,187452l0,187452l0,0">
                  <v:stroke weight="0pt" endcap="flat" joinstyle="miter" miterlimit="10" on="false" color="#000000" opacity="0"/>
                  <v:fill on="true" color="#ffff00"/>
                </v:shape>
                <v:shape id="Shape 8902" style="position:absolute;width:42757;height:1859;left:0;top:3733;" coordsize="4275709,185928" path="m0,0l4275709,0l4275709,185928l0,185928l0,0">
                  <v:stroke weight="0pt" endcap="flat" joinstyle="miter" miterlimit="10" on="false" color="#000000" opacity="0"/>
                  <v:fill on="true" color="#ffff00"/>
                </v:shape>
                <v:shape id="Shape 8903" style="position:absolute;width:39297;height:1859;left:2286;top:5593;" coordsize="3929761,185928" path="m0,0l3929761,0l3929761,185928l0,185928l0,0">
                  <v:stroke weight="0pt" endcap="flat" joinstyle="miter" miterlimit="10" on="false" color="#000000" opacity="0"/>
                  <v:fill on="true" color="#ffff00"/>
                </v:shape>
                <v:shape id="Shape 8904" style="position:absolute;width:19361;height:1859;left:2286;top:7452;" coordsize="1936115,185928" path="m0,0l1936115,0l1936115,185928l0,185928l0,0">
                  <v:stroke weight="0pt" endcap="flat" joinstyle="miter" miterlimit="10" on="false" color="#000000" opacity="0"/>
                  <v:fill on="true" color="#ffff00"/>
                </v:shape>
                <v:shape id="Shape 8905" style="position:absolute;width:36081;height:1859;left:2286;top:9311;" coordsize="3608197,185928" path="m0,0l3608197,0l3608197,185928l0,185928l0,0">
                  <v:stroke weight="0pt" endcap="flat" joinstyle="miter" miterlimit="10" on="false" color="#000000" opacity="0"/>
                  <v:fill on="true" color="#ffff00"/>
                </v:shape>
                <v:shape id="Shape 8906" style="position:absolute;width:29907;height:1859;left:2286;top:11170;" coordsize="2990723,185928" path="m0,0l2990723,0l2990723,185928l0,185928l0,0">
                  <v:stroke weight="0pt" endcap="flat" joinstyle="miter" miterlimit="10" on="false" color="#000000" opacity="0"/>
                  <v:fill on="true" color="#ffff00"/>
                </v:shape>
              </v:group>
            </w:pict>
          </mc:Fallback>
        </mc:AlternateContent>
      </w:r>
      <w:r>
        <w:rPr>
          <w:rFonts w:ascii="Segoe UI Symbol" w:eastAsia="Segoe UI Symbol" w:hAnsi="Segoe UI Symbol" w:cs="Segoe UI Symbol"/>
          <w:u w:val="none"/>
        </w:rPr>
        <w:t>•</w:t>
      </w:r>
      <w:r>
        <w:rPr>
          <w:rFonts w:ascii="Arial" w:eastAsia="Arial" w:hAnsi="Arial" w:cs="Arial"/>
          <w:u w:val="none"/>
        </w:rPr>
        <w:t xml:space="preserve"> </w:t>
      </w:r>
      <w:r>
        <w:t xml:space="preserve">Sarà possibile catturare solo ed unicamente trote “FARIO” di misura non inferiore a </w:t>
      </w:r>
      <w:r>
        <w:rPr>
          <w:b/>
        </w:rPr>
        <w:t>cm.20</w:t>
      </w:r>
      <w:r>
        <w:rPr>
          <w:u w:val="none"/>
        </w:rPr>
        <w:t xml:space="preserve">  </w:t>
      </w:r>
    </w:p>
    <w:p w:rsidR="00B109EB" w:rsidRDefault="00A7174E">
      <w:pPr>
        <w:numPr>
          <w:ilvl w:val="0"/>
          <w:numId w:val="3"/>
        </w:numPr>
        <w:ind w:hanging="360"/>
      </w:pPr>
      <w:r>
        <w:t xml:space="preserve">Le esche utilizzabili nella manifestazione saranno esclusivamente: </w:t>
      </w:r>
    </w:p>
    <w:p w:rsidR="00B109EB" w:rsidRDefault="00A7174E">
      <w:pPr>
        <w:numPr>
          <w:ilvl w:val="0"/>
          <w:numId w:val="3"/>
        </w:numPr>
        <w:ind w:hanging="360"/>
      </w:pPr>
      <w:r>
        <w:rPr>
          <w:b/>
        </w:rPr>
        <w:t>il caimano</w:t>
      </w:r>
      <w:r>
        <w:t xml:space="preserve">, ammesso anche allo stato di muta, vivo o morto; </w:t>
      </w:r>
    </w:p>
    <w:p w:rsidR="00B109EB" w:rsidRDefault="00A7174E">
      <w:pPr>
        <w:numPr>
          <w:ilvl w:val="0"/>
          <w:numId w:val="3"/>
        </w:numPr>
        <w:spacing w:after="10"/>
        <w:ind w:hanging="360"/>
      </w:pPr>
      <w:r>
        <w:rPr>
          <w:b/>
        </w:rPr>
        <w:t xml:space="preserve">i vermi d’acqua e di terra; </w:t>
      </w:r>
    </w:p>
    <w:p w:rsidR="00B109EB" w:rsidRDefault="00A7174E">
      <w:pPr>
        <w:numPr>
          <w:ilvl w:val="0"/>
          <w:numId w:val="3"/>
        </w:numPr>
        <w:ind w:hanging="360"/>
      </w:pPr>
      <w:r>
        <w:rPr>
          <w:b/>
        </w:rPr>
        <w:t>la camola del miele e la camola o tarma della farina</w:t>
      </w:r>
      <w:r>
        <w:t xml:space="preserve">; </w:t>
      </w:r>
    </w:p>
    <w:p w:rsidR="00B109EB" w:rsidRDefault="00A7174E">
      <w:pPr>
        <w:numPr>
          <w:ilvl w:val="0"/>
          <w:numId w:val="3"/>
        </w:numPr>
        <w:ind w:hanging="360"/>
      </w:pPr>
      <w:r>
        <w:rPr>
          <w:b/>
        </w:rPr>
        <w:t xml:space="preserve">i </w:t>
      </w:r>
      <w:proofErr w:type="spellStart"/>
      <w:r>
        <w:rPr>
          <w:b/>
        </w:rPr>
        <w:t>portasassi</w:t>
      </w:r>
      <w:proofErr w:type="spellEnd"/>
      <w:r>
        <w:rPr>
          <w:b/>
        </w:rPr>
        <w:t xml:space="preserve"> o </w:t>
      </w:r>
      <w:proofErr w:type="spellStart"/>
      <w:r>
        <w:rPr>
          <w:b/>
        </w:rPr>
        <w:t>portalegna</w:t>
      </w:r>
      <w:proofErr w:type="spellEnd"/>
      <w:r>
        <w:t xml:space="preserve"> (larva di friganea); </w:t>
      </w:r>
    </w:p>
    <w:p w:rsidR="00B109EB" w:rsidRDefault="00A7174E">
      <w:pPr>
        <w:spacing w:after="0" w:line="259" w:lineRule="auto"/>
        <w:ind w:left="0" w:firstLine="0"/>
        <w:jc w:val="left"/>
      </w:pPr>
      <w:r>
        <w:t xml:space="preserve"> </w:t>
      </w:r>
    </w:p>
    <w:p w:rsidR="00B109EB" w:rsidRDefault="00A7174E">
      <w:pPr>
        <w:ind w:left="-5"/>
      </w:pPr>
      <w:r>
        <w:t xml:space="preserve">                                                     **********************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lastRenderedPageBreak/>
        <w:t xml:space="preserve"> </w:t>
      </w:r>
    </w:p>
    <w:p w:rsidR="00B109EB" w:rsidRDefault="00A7174E">
      <w:pPr>
        <w:spacing w:after="0" w:line="259" w:lineRule="auto"/>
        <w:ind w:left="0" w:firstLine="0"/>
        <w:jc w:val="left"/>
      </w:pPr>
      <w:r>
        <w:t xml:space="preserve"> </w:t>
      </w:r>
    </w:p>
    <w:p w:rsidR="00B109EB" w:rsidRDefault="00A7174E">
      <w:pPr>
        <w:ind w:left="-5"/>
      </w:pPr>
      <w:r>
        <w:t xml:space="preserve">Per quanto concerne gli alberghi, abbiamo stipulato una convenzione alle tariffe giornaliere concordate che sono le seguenti: </w:t>
      </w:r>
    </w:p>
    <w:p w:rsidR="00B109EB" w:rsidRDefault="00A7174E">
      <w:pPr>
        <w:numPr>
          <w:ilvl w:val="0"/>
          <w:numId w:val="3"/>
        </w:numPr>
        <w:ind w:hanging="360"/>
      </w:pPr>
      <w:r>
        <w:t xml:space="preserve">pensione completa in </w:t>
      </w:r>
      <w:r>
        <w:rPr>
          <w:b/>
        </w:rPr>
        <w:t>camera doppia € 83,00</w:t>
      </w:r>
      <w:r>
        <w:t xml:space="preserve"> a persona al giorno  </w:t>
      </w:r>
    </w:p>
    <w:p w:rsidR="00B109EB" w:rsidRDefault="00A7174E">
      <w:pPr>
        <w:numPr>
          <w:ilvl w:val="0"/>
          <w:numId w:val="3"/>
        </w:numPr>
        <w:spacing w:after="10"/>
        <w:ind w:hanging="360"/>
      </w:pPr>
      <w:r>
        <w:t xml:space="preserve">Supplemento camera singola € </w:t>
      </w:r>
      <w:r>
        <w:rPr>
          <w:b/>
        </w:rPr>
        <w:t>12,00</w:t>
      </w:r>
      <w:r>
        <w:t xml:space="preserve">  </w:t>
      </w:r>
    </w:p>
    <w:p w:rsidR="00B109EB" w:rsidRDefault="00A7174E">
      <w:pPr>
        <w:numPr>
          <w:ilvl w:val="0"/>
          <w:numId w:val="3"/>
        </w:numPr>
        <w:spacing w:after="10"/>
        <w:ind w:hanging="360"/>
      </w:pPr>
      <w:r>
        <w:t xml:space="preserve">Supplemento camera doppia uso singola € </w:t>
      </w:r>
      <w:r>
        <w:rPr>
          <w:b/>
        </w:rPr>
        <w:t>17,00</w:t>
      </w:r>
      <w:r>
        <w:t xml:space="preserve">  </w:t>
      </w:r>
    </w:p>
    <w:p w:rsidR="00B109EB" w:rsidRDefault="00A7174E">
      <w:pPr>
        <w:numPr>
          <w:ilvl w:val="0"/>
          <w:numId w:val="3"/>
        </w:numPr>
        <w:ind w:hanging="360"/>
      </w:pPr>
      <w:r>
        <w:t xml:space="preserve">Riduzione 3° e 4° letto </w:t>
      </w:r>
      <w:r>
        <w:rPr>
          <w:b/>
        </w:rPr>
        <w:t>-10%)</w:t>
      </w:r>
      <w:r>
        <w:t xml:space="preserve"> </w:t>
      </w:r>
    </w:p>
    <w:p w:rsidR="00B109EB" w:rsidRDefault="00A7174E">
      <w:pPr>
        <w:numPr>
          <w:ilvl w:val="0"/>
          <w:numId w:val="3"/>
        </w:numPr>
        <w:ind w:hanging="360"/>
      </w:pPr>
      <w:r>
        <w:t xml:space="preserve">Riduzione bambini (0-3 anni </w:t>
      </w:r>
      <w:r>
        <w:rPr>
          <w:b/>
        </w:rPr>
        <w:t>gratis</w:t>
      </w:r>
      <w:r>
        <w:t xml:space="preserve">; 3-12 anni in camera con due adulti </w:t>
      </w:r>
      <w:r>
        <w:rPr>
          <w:b/>
        </w:rPr>
        <w:t>-50%</w:t>
      </w:r>
      <w:r>
        <w:t xml:space="preserve">) </w:t>
      </w:r>
    </w:p>
    <w:p w:rsidR="00B109EB" w:rsidRDefault="00A7174E">
      <w:pPr>
        <w:numPr>
          <w:ilvl w:val="0"/>
          <w:numId w:val="3"/>
        </w:numPr>
        <w:spacing w:after="10"/>
        <w:ind w:hanging="360"/>
      </w:pPr>
      <w:r>
        <w:t xml:space="preserve">Riduzione ½ pensione € </w:t>
      </w:r>
      <w:r>
        <w:rPr>
          <w:b/>
        </w:rPr>
        <w:t xml:space="preserve">7,00 </w:t>
      </w:r>
    </w:p>
    <w:p w:rsidR="00B109EB" w:rsidRDefault="00A7174E">
      <w:pPr>
        <w:numPr>
          <w:ilvl w:val="0"/>
          <w:numId w:val="3"/>
        </w:numPr>
        <w:ind w:hanging="360"/>
      </w:pPr>
      <w:r>
        <w:t xml:space="preserve">La </w:t>
      </w:r>
      <w:r>
        <w:rPr>
          <w:b/>
        </w:rPr>
        <w:t>pensione completa comprende</w:t>
      </w:r>
      <w:r>
        <w:t xml:space="preserve"> pranzo e cena con 3 menù a scelta, aperitivo di benvenuto il giorno di arrivo, una cena tipica trentina, un ¼ di vino, mezza minerale e caffè. </w:t>
      </w:r>
    </w:p>
    <w:p w:rsidR="00B109EB" w:rsidRDefault="00A7174E">
      <w:pPr>
        <w:numPr>
          <w:ilvl w:val="0"/>
          <w:numId w:val="3"/>
        </w:numPr>
        <w:ind w:hanging="360"/>
      </w:pPr>
      <w:r>
        <w:t xml:space="preserve">Colazione a buffet  </w:t>
      </w:r>
    </w:p>
    <w:p w:rsidR="00B109EB" w:rsidRDefault="00A7174E">
      <w:pPr>
        <w:numPr>
          <w:ilvl w:val="0"/>
          <w:numId w:val="3"/>
        </w:numPr>
        <w:ind w:hanging="360"/>
      </w:pPr>
      <w:r>
        <w:t xml:space="preserve">Pagamento: sarà effettuato da ogni singolo cliente e dal capogruppo unitamente alla tassa di soggiorno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ind w:left="-5"/>
      </w:pPr>
      <w:r>
        <w:t xml:space="preserve">Le strutture convenzionate sono le seguenti: </w:t>
      </w:r>
    </w:p>
    <w:p w:rsidR="00B109EB" w:rsidRDefault="00A7174E">
      <w:pPr>
        <w:spacing w:after="0" w:line="259" w:lineRule="auto"/>
        <w:ind w:left="720" w:firstLine="0"/>
        <w:jc w:val="left"/>
      </w:pPr>
      <w:r>
        <w:rPr>
          <w:rFonts w:ascii="Tahoma" w:eastAsia="Tahoma" w:hAnsi="Tahoma" w:cs="Tahoma"/>
          <w:sz w:val="20"/>
        </w:rPr>
        <w:t xml:space="preserve"> </w:t>
      </w:r>
      <w:r>
        <w:t xml:space="preserve">  </w:t>
      </w:r>
    </w:p>
    <w:p w:rsidR="00B109EB" w:rsidRDefault="00A7174E">
      <w:pPr>
        <w:spacing w:after="23" w:line="218" w:lineRule="auto"/>
        <w:ind w:left="715" w:right="3416"/>
        <w:jc w:val="left"/>
      </w:pPr>
      <w:r>
        <w:rPr>
          <w:rFonts w:ascii="Tahoma" w:eastAsia="Tahoma" w:hAnsi="Tahoma" w:cs="Tahoma"/>
          <w:b/>
          <w:sz w:val="20"/>
        </w:rPr>
        <w:t xml:space="preserve">HOTEL VITTORIA   Vermiglio            </w:t>
      </w:r>
      <w:hyperlink r:id="rId6">
        <w:r>
          <w:rPr>
            <w:rFonts w:ascii="Tahoma" w:eastAsia="Tahoma" w:hAnsi="Tahoma" w:cs="Tahoma"/>
            <w:color w:val="4472C4"/>
            <w:sz w:val="20"/>
            <w:u w:val="single" w:color="4472C4"/>
          </w:rPr>
          <w:t>www.albergovittoria</w:t>
        </w:r>
      </w:hyperlink>
      <w:hyperlink r:id="rId7">
        <w:r>
          <w:rPr>
            <w:rFonts w:ascii="Tahoma" w:eastAsia="Tahoma" w:hAnsi="Tahoma" w:cs="Tahoma"/>
            <w:color w:val="4472C4"/>
            <w:sz w:val="20"/>
          </w:rPr>
          <w:t>.</w:t>
        </w:r>
      </w:hyperlink>
      <w:r>
        <w:rPr>
          <w:rFonts w:ascii="Tahoma" w:eastAsia="Tahoma" w:hAnsi="Tahoma" w:cs="Tahoma"/>
          <w:color w:val="4472C4"/>
          <w:sz w:val="20"/>
        </w:rPr>
        <w:t>info</w:t>
      </w:r>
      <w:r>
        <w:rPr>
          <w:color w:val="4472C4"/>
        </w:rPr>
        <w:t xml:space="preserve"> </w:t>
      </w:r>
      <w:r>
        <w:t xml:space="preserve"> </w:t>
      </w:r>
      <w:r>
        <w:rPr>
          <w:rFonts w:ascii="Tahoma" w:eastAsia="Tahoma" w:hAnsi="Tahoma" w:cs="Tahoma"/>
          <w:b/>
          <w:sz w:val="20"/>
        </w:rPr>
        <w:t xml:space="preserve">HOTEL MILANO      Vermiglio            </w:t>
      </w:r>
      <w:hyperlink r:id="rId8">
        <w:r>
          <w:rPr>
            <w:rFonts w:ascii="Tahoma" w:eastAsia="Tahoma" w:hAnsi="Tahoma" w:cs="Tahoma"/>
            <w:color w:val="4472C4"/>
            <w:sz w:val="20"/>
            <w:u w:val="single" w:color="4472C4"/>
          </w:rPr>
          <w:t>www.hotelmilano</w:t>
        </w:r>
      </w:hyperlink>
      <w:hyperlink r:id="rId9">
        <w:r>
          <w:rPr>
            <w:rFonts w:ascii="Tahoma" w:eastAsia="Tahoma" w:hAnsi="Tahoma" w:cs="Tahoma"/>
            <w:color w:val="4472C4"/>
            <w:sz w:val="20"/>
          </w:rPr>
          <w:t>v</w:t>
        </w:r>
      </w:hyperlink>
      <w:r>
        <w:rPr>
          <w:rFonts w:ascii="Tahoma" w:eastAsia="Tahoma" w:hAnsi="Tahoma" w:cs="Tahoma"/>
          <w:color w:val="4472C4"/>
          <w:sz w:val="20"/>
        </w:rPr>
        <w:t>ermiglio.it</w:t>
      </w:r>
      <w:r>
        <w:rPr>
          <w:color w:val="4472C4"/>
        </w:rPr>
        <w:t xml:space="preserve">  </w:t>
      </w:r>
    </w:p>
    <w:p w:rsidR="00D60658" w:rsidRDefault="00A7174E">
      <w:pPr>
        <w:spacing w:after="23" w:line="218" w:lineRule="auto"/>
        <w:ind w:left="715" w:right="3416"/>
        <w:jc w:val="left"/>
        <w:rPr>
          <w:rFonts w:ascii="Tahoma" w:eastAsia="Tahoma" w:hAnsi="Tahoma" w:cs="Tahoma"/>
          <w:b/>
          <w:color w:val="4472C4"/>
          <w:sz w:val="20"/>
        </w:rPr>
      </w:pPr>
      <w:r>
        <w:rPr>
          <w:rFonts w:ascii="Tahoma" w:eastAsia="Tahoma" w:hAnsi="Tahoma" w:cs="Tahoma"/>
          <w:b/>
          <w:sz w:val="20"/>
        </w:rPr>
        <w:t xml:space="preserve">HOTEL NIAGARA    Ossana                </w:t>
      </w:r>
      <w:hyperlink r:id="rId10">
        <w:r>
          <w:rPr>
            <w:rFonts w:ascii="Tahoma" w:eastAsia="Tahoma" w:hAnsi="Tahoma" w:cs="Tahoma"/>
            <w:color w:val="4472C4"/>
            <w:sz w:val="20"/>
            <w:u w:val="single" w:color="4472C4"/>
          </w:rPr>
          <w:t>www.hotelniagara</w:t>
        </w:r>
      </w:hyperlink>
      <w:hyperlink r:id="rId11">
        <w:r>
          <w:rPr>
            <w:rFonts w:ascii="Tahoma" w:eastAsia="Tahoma" w:hAnsi="Tahoma" w:cs="Tahoma"/>
            <w:color w:val="4472C4"/>
            <w:sz w:val="20"/>
          </w:rPr>
          <w:t>.</w:t>
        </w:r>
      </w:hyperlink>
      <w:r>
        <w:rPr>
          <w:rFonts w:ascii="Tahoma" w:eastAsia="Tahoma" w:hAnsi="Tahoma" w:cs="Tahoma"/>
          <w:color w:val="4472C4"/>
          <w:sz w:val="20"/>
        </w:rPr>
        <w:t>com</w:t>
      </w:r>
      <w:r>
        <w:rPr>
          <w:rFonts w:ascii="Tahoma" w:eastAsia="Tahoma" w:hAnsi="Tahoma" w:cs="Tahoma"/>
          <w:b/>
          <w:color w:val="4472C4"/>
          <w:sz w:val="20"/>
        </w:rPr>
        <w:t xml:space="preserve"> </w:t>
      </w:r>
    </w:p>
    <w:p w:rsidR="00B109EB" w:rsidRDefault="00A7174E">
      <w:pPr>
        <w:spacing w:after="23" w:line="218" w:lineRule="auto"/>
        <w:ind w:left="715" w:right="3416"/>
        <w:jc w:val="left"/>
      </w:pPr>
      <w:r>
        <w:rPr>
          <w:rFonts w:ascii="Tahoma" w:eastAsia="Tahoma" w:hAnsi="Tahoma" w:cs="Tahoma"/>
          <w:b/>
          <w:sz w:val="20"/>
        </w:rPr>
        <w:t xml:space="preserve">HOTEL COVA           Pellizzano           </w:t>
      </w:r>
      <w:hyperlink r:id="rId12">
        <w:r>
          <w:rPr>
            <w:rFonts w:ascii="Tahoma" w:eastAsia="Tahoma" w:hAnsi="Tahoma" w:cs="Tahoma"/>
            <w:color w:val="4472C4"/>
            <w:sz w:val="20"/>
            <w:u w:val="single" w:color="4472C4"/>
          </w:rPr>
          <w:t>www.hotelcova</w:t>
        </w:r>
      </w:hyperlink>
      <w:hyperlink r:id="rId13">
        <w:r>
          <w:rPr>
            <w:rFonts w:ascii="Tahoma" w:eastAsia="Tahoma" w:hAnsi="Tahoma" w:cs="Tahoma"/>
            <w:color w:val="4472C4"/>
            <w:sz w:val="20"/>
          </w:rPr>
          <w:t>.</w:t>
        </w:r>
      </w:hyperlink>
      <w:r>
        <w:rPr>
          <w:rFonts w:ascii="Tahoma" w:eastAsia="Tahoma" w:hAnsi="Tahoma" w:cs="Tahoma"/>
          <w:color w:val="4472C4"/>
          <w:sz w:val="20"/>
        </w:rPr>
        <w:t>com</w:t>
      </w:r>
      <w:r>
        <w:rPr>
          <w:rFonts w:ascii="Tahoma" w:eastAsia="Tahoma" w:hAnsi="Tahoma" w:cs="Tahoma"/>
          <w:b/>
          <w:color w:val="4472C4"/>
          <w:sz w:val="20"/>
        </w:rPr>
        <w:t xml:space="preserve">  </w:t>
      </w:r>
      <w:r>
        <w:rPr>
          <w:b/>
        </w:rPr>
        <w:t xml:space="preserve">  </w:t>
      </w:r>
    </w:p>
    <w:p w:rsidR="00B109EB" w:rsidRDefault="00A7174E">
      <w:pPr>
        <w:spacing w:after="0" w:line="259" w:lineRule="auto"/>
        <w:ind w:left="720" w:firstLine="0"/>
        <w:jc w:val="left"/>
      </w:pPr>
      <w:r>
        <w:t xml:space="preserve">  </w:t>
      </w:r>
    </w:p>
    <w:p w:rsidR="00B109EB" w:rsidRDefault="00A7174E">
      <w:pPr>
        <w:ind w:left="73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457505</wp:posOffset>
                </wp:positionH>
                <wp:positionV relativeFrom="paragraph">
                  <wp:posOffset>-37619</wp:posOffset>
                </wp:positionV>
                <wp:extent cx="6189929" cy="525780"/>
                <wp:effectExtent l="0" t="0" r="0" b="0"/>
                <wp:wrapNone/>
                <wp:docPr id="7353" name="Group 7353"/>
                <wp:cNvGraphicFramePr/>
                <a:graphic xmlns:a="http://schemas.openxmlformats.org/drawingml/2006/main">
                  <a:graphicData uri="http://schemas.microsoft.com/office/word/2010/wordprocessingGroup">
                    <wpg:wgp>
                      <wpg:cNvGrpSpPr/>
                      <wpg:grpSpPr>
                        <a:xfrm>
                          <a:off x="0" y="0"/>
                          <a:ext cx="6189929" cy="525780"/>
                          <a:chOff x="0" y="0"/>
                          <a:chExt cx="6189929" cy="525780"/>
                        </a:xfrm>
                      </wpg:grpSpPr>
                      <wps:wsp>
                        <wps:cNvPr id="8907" name="Shape 8907"/>
                        <wps:cNvSpPr/>
                        <wps:spPr>
                          <a:xfrm>
                            <a:off x="0" y="0"/>
                            <a:ext cx="6189853" cy="175260"/>
                          </a:xfrm>
                          <a:custGeom>
                            <a:avLst/>
                            <a:gdLst/>
                            <a:ahLst/>
                            <a:cxnLst/>
                            <a:rect l="0" t="0" r="0" b="0"/>
                            <a:pathLst>
                              <a:path w="6189853" h="175260">
                                <a:moveTo>
                                  <a:pt x="0" y="0"/>
                                </a:moveTo>
                                <a:lnTo>
                                  <a:pt x="6189853" y="0"/>
                                </a:lnTo>
                                <a:lnTo>
                                  <a:pt x="6189853"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08" name="Shape 8908"/>
                        <wps:cNvSpPr/>
                        <wps:spPr>
                          <a:xfrm>
                            <a:off x="0" y="175260"/>
                            <a:ext cx="2580386" cy="175260"/>
                          </a:xfrm>
                          <a:custGeom>
                            <a:avLst/>
                            <a:gdLst/>
                            <a:ahLst/>
                            <a:cxnLst/>
                            <a:rect l="0" t="0" r="0" b="0"/>
                            <a:pathLst>
                              <a:path w="2580386" h="175260">
                                <a:moveTo>
                                  <a:pt x="0" y="0"/>
                                </a:moveTo>
                                <a:lnTo>
                                  <a:pt x="2580386" y="0"/>
                                </a:lnTo>
                                <a:lnTo>
                                  <a:pt x="2580386"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8909" name="Shape 8909"/>
                        <wps:cNvSpPr/>
                        <wps:spPr>
                          <a:xfrm>
                            <a:off x="2638374" y="175260"/>
                            <a:ext cx="3551555" cy="175260"/>
                          </a:xfrm>
                          <a:custGeom>
                            <a:avLst/>
                            <a:gdLst/>
                            <a:ahLst/>
                            <a:cxnLst/>
                            <a:rect l="0" t="0" r="0" b="0"/>
                            <a:pathLst>
                              <a:path w="3551555" h="175260">
                                <a:moveTo>
                                  <a:pt x="0" y="0"/>
                                </a:moveTo>
                                <a:lnTo>
                                  <a:pt x="3551555" y="0"/>
                                </a:lnTo>
                                <a:lnTo>
                                  <a:pt x="355155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0" name="Shape 8910"/>
                        <wps:cNvSpPr/>
                        <wps:spPr>
                          <a:xfrm>
                            <a:off x="0" y="350520"/>
                            <a:ext cx="553212" cy="175260"/>
                          </a:xfrm>
                          <a:custGeom>
                            <a:avLst/>
                            <a:gdLst/>
                            <a:ahLst/>
                            <a:cxnLst/>
                            <a:rect l="0" t="0" r="0" b="0"/>
                            <a:pathLst>
                              <a:path w="553212" h="175260">
                                <a:moveTo>
                                  <a:pt x="0" y="0"/>
                                </a:moveTo>
                                <a:lnTo>
                                  <a:pt x="553212" y="0"/>
                                </a:lnTo>
                                <a:lnTo>
                                  <a:pt x="55321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7353" style="width:487.396pt;height:41.4pt;position:absolute;z-index:-2147483573;mso-position-horizontal-relative:text;mso-position-horizontal:absolute;margin-left:36.024pt;mso-position-vertical-relative:text;margin-top:-2.96219pt;" coordsize="61899,5257">
                <v:shape id="Shape 8911" style="position:absolute;width:61898;height:1752;left:0;top:0;" coordsize="6189853,175260" path="m0,0l6189853,0l6189853,175260l0,175260l0,0">
                  <v:stroke weight="0pt" endcap="flat" joinstyle="miter" miterlimit="10" on="false" color="#000000" opacity="0"/>
                  <v:fill on="true" color="#00ff00"/>
                </v:shape>
                <v:shape id="Shape 8912" style="position:absolute;width:25803;height:1752;left:0;top:1752;" coordsize="2580386,175260" path="m0,0l2580386,0l2580386,175260l0,175260l0,0">
                  <v:stroke weight="0pt" endcap="flat" joinstyle="miter" miterlimit="10" on="false" color="#000000" opacity="0"/>
                  <v:fill on="true" color="#00ffff"/>
                </v:shape>
                <v:shape id="Shape 8913" style="position:absolute;width:35515;height:1752;left:26383;top:1752;" coordsize="3551555,175260" path="m0,0l3551555,0l3551555,175260l0,175260l0,0">
                  <v:stroke weight="0pt" endcap="flat" joinstyle="miter" miterlimit="10" on="false" color="#000000" opacity="0"/>
                  <v:fill on="true" color="#00ff00"/>
                </v:shape>
                <v:shape id="Shape 8914" style="position:absolute;width:5532;height:1752;left:0;top:3505;" coordsize="553212,175260" path="m0,0l553212,0l553212,175260l0,175260l0,0">
                  <v:stroke weight="0pt" endcap="flat" joinstyle="miter" miterlimit="10" on="false" color="#000000" opacity="0"/>
                  <v:fill on="true" color="#00ff00"/>
                </v:shape>
              </v:group>
            </w:pict>
          </mc:Fallback>
        </mc:AlternateContent>
      </w:r>
      <w:r>
        <w:rPr>
          <w:b/>
        </w:rPr>
        <w:t>Le prenotazioni alberghiere saranno gestite unicamente da</w:t>
      </w:r>
      <w:r>
        <w:t xml:space="preserve"> APT Val di Sole (</w:t>
      </w:r>
      <w:proofErr w:type="gramStart"/>
      <w:r>
        <w:t xml:space="preserve">indirizzo:   </w:t>
      </w:r>
      <w:proofErr w:type="gramEnd"/>
      <w:r>
        <w:t xml:space="preserve">         </w:t>
      </w:r>
      <w:r>
        <w:rPr>
          <w:u w:val="single" w:color="000000"/>
        </w:rPr>
        <w:t>sales@visitvaldisole.net</w:t>
      </w:r>
      <w:r>
        <w:t xml:space="preserve"> tel.0463 808920, che ci legge in copia e alla quale fare pervenire tutte le richieste.  </w:t>
      </w:r>
    </w:p>
    <w:p w:rsidR="00B109EB" w:rsidRDefault="00A7174E">
      <w:pPr>
        <w:spacing w:after="250" w:line="259" w:lineRule="auto"/>
        <w:ind w:left="720" w:firstLine="0"/>
        <w:jc w:val="left"/>
      </w:pPr>
      <w:r>
        <w:rPr>
          <w:rFonts w:ascii="Tahoma" w:eastAsia="Tahoma" w:hAnsi="Tahoma" w:cs="Tahoma"/>
          <w:sz w:val="20"/>
        </w:rPr>
        <w:t xml:space="preserve"> </w:t>
      </w:r>
      <w:r>
        <w:t xml:space="preserve"> </w:t>
      </w:r>
    </w:p>
    <w:p w:rsidR="0009397A" w:rsidRPr="0009397A" w:rsidRDefault="0009397A">
      <w:pPr>
        <w:spacing w:after="10"/>
        <w:ind w:left="-5"/>
        <w:rPr>
          <w:b/>
        </w:rPr>
      </w:pPr>
      <w:r w:rsidRPr="0009397A">
        <w:rPr>
          <w:b/>
        </w:rPr>
        <w:t>ISCRIZIONE:</w:t>
      </w:r>
    </w:p>
    <w:p w:rsidR="00B109EB" w:rsidRDefault="00A7174E">
      <w:pPr>
        <w:spacing w:after="10"/>
        <w:ind w:left="-5"/>
      </w:pPr>
      <w:r>
        <w:t xml:space="preserve">Vi trasmettiamo il modulo per l’iscrizione alle singole gare che, avranno tutte un costo individuale di </w:t>
      </w:r>
      <w:r>
        <w:rPr>
          <w:b/>
          <w:shd w:val="clear" w:color="auto" w:fill="FFFF00"/>
        </w:rPr>
        <w:t>Euro 36,00</w:t>
      </w:r>
      <w:r>
        <w:t xml:space="preserve">. </w:t>
      </w:r>
      <w:r w:rsidR="0009397A">
        <w:t xml:space="preserve">Detto modulo dovrà essere compilato e </w:t>
      </w:r>
      <w:r w:rsidR="0009397A" w:rsidRPr="0009397A">
        <w:rPr>
          <w:b/>
        </w:rPr>
        <w:t xml:space="preserve">spedito via e-mail a </w:t>
      </w:r>
      <w:hyperlink r:id="rId14" w:history="1">
        <w:r w:rsidR="0009397A" w:rsidRPr="005921ED">
          <w:rPr>
            <w:rStyle w:val="Collegamentoipertestuale"/>
            <w:b/>
          </w:rPr>
          <w:t>gherardobordoni@gmail.com</w:t>
        </w:r>
      </w:hyperlink>
      <w:r w:rsidR="0009397A">
        <w:t>.</w:t>
      </w:r>
    </w:p>
    <w:p w:rsidR="0009397A" w:rsidRPr="0009397A" w:rsidRDefault="0009397A">
      <w:pPr>
        <w:spacing w:after="10"/>
        <w:ind w:left="-5"/>
        <w:rPr>
          <w:b/>
        </w:rPr>
      </w:pPr>
      <w:r w:rsidRPr="0009397A">
        <w:rPr>
          <w:b/>
        </w:rPr>
        <w:t>PAGAMENTO:</w:t>
      </w:r>
    </w:p>
    <w:tbl>
      <w:tblPr>
        <w:tblStyle w:val="TableGrid"/>
        <w:tblW w:w="10468" w:type="dxa"/>
        <w:tblInd w:w="0" w:type="dxa"/>
        <w:tblCellMar>
          <w:top w:w="57" w:type="dxa"/>
        </w:tblCellMar>
        <w:tblLook w:val="04A0" w:firstRow="1" w:lastRow="0" w:firstColumn="1" w:lastColumn="0" w:noHBand="0" w:noVBand="1"/>
      </w:tblPr>
      <w:tblGrid>
        <w:gridCol w:w="7275"/>
        <w:gridCol w:w="3193"/>
      </w:tblGrid>
      <w:tr w:rsidR="00B109EB">
        <w:trPr>
          <w:trHeight w:val="1104"/>
        </w:trPr>
        <w:tc>
          <w:tcPr>
            <w:tcW w:w="10468" w:type="dxa"/>
            <w:gridSpan w:val="2"/>
            <w:tcBorders>
              <w:top w:val="nil"/>
              <w:left w:val="nil"/>
              <w:bottom w:val="nil"/>
              <w:right w:val="nil"/>
            </w:tcBorders>
            <w:shd w:val="clear" w:color="auto" w:fill="FFFF00"/>
          </w:tcPr>
          <w:p w:rsidR="00B109EB" w:rsidRDefault="00A7174E">
            <w:pPr>
              <w:spacing w:after="0" w:line="259" w:lineRule="auto"/>
              <w:ind w:left="0" w:right="4" w:firstLine="0"/>
            </w:pPr>
            <w:r>
              <w:rPr>
                <w:b/>
              </w:rPr>
              <w:t xml:space="preserve">Quest’anno poiché il C.I.N.P.T. non ha più rapporto bancario ma solo il codice fiscale per l’utilizzo del logo, ho chiesto la collaborazione al CRAL UNICREDIT TORINO che gestirà il pagamento della fattura delle trote e riceverà i bonifici per l’iscrizione alle gare unicamente per quanto riguarda il costo delle trote, pertanto i versamenti delle iscrizioni alle gare dovranno confluire, tramite bonifico </w:t>
            </w:r>
          </w:p>
        </w:tc>
      </w:tr>
      <w:tr w:rsidR="00B109EB">
        <w:trPr>
          <w:trHeight w:val="276"/>
        </w:trPr>
        <w:tc>
          <w:tcPr>
            <w:tcW w:w="7276" w:type="dxa"/>
            <w:tcBorders>
              <w:top w:val="nil"/>
              <w:left w:val="nil"/>
              <w:bottom w:val="nil"/>
              <w:right w:val="nil"/>
            </w:tcBorders>
            <w:shd w:val="clear" w:color="auto" w:fill="FFFF00"/>
          </w:tcPr>
          <w:p w:rsidR="00B109EB" w:rsidRDefault="00A7174E" w:rsidP="0009397A">
            <w:pPr>
              <w:spacing w:after="0" w:line="259" w:lineRule="auto"/>
              <w:ind w:left="0" w:firstLine="0"/>
            </w:pPr>
            <w:r>
              <w:rPr>
                <w:b/>
              </w:rPr>
              <w:t>(un unico bonifico cumulativo per ogni gruppo), nel modo seguente</w:t>
            </w:r>
          </w:p>
        </w:tc>
        <w:tc>
          <w:tcPr>
            <w:tcW w:w="3193" w:type="dxa"/>
            <w:tcBorders>
              <w:top w:val="nil"/>
              <w:left w:val="nil"/>
              <w:bottom w:val="nil"/>
              <w:right w:val="nil"/>
            </w:tcBorders>
          </w:tcPr>
          <w:p w:rsidR="00B109EB" w:rsidRDefault="00A7174E">
            <w:pPr>
              <w:spacing w:after="0" w:line="259" w:lineRule="auto"/>
              <w:ind w:left="0" w:firstLine="0"/>
              <w:jc w:val="left"/>
            </w:pPr>
            <w:r>
              <w:t xml:space="preserve">: </w:t>
            </w:r>
          </w:p>
        </w:tc>
      </w:tr>
    </w:tbl>
    <w:p w:rsidR="00B109EB" w:rsidRDefault="00A7174E">
      <w:pPr>
        <w:spacing w:after="0" w:line="259" w:lineRule="auto"/>
        <w:ind w:left="0" w:firstLine="0"/>
        <w:jc w:val="left"/>
      </w:pPr>
      <w:bookmarkStart w:id="0" w:name="_GoBack"/>
      <w:bookmarkEnd w:id="0"/>
      <w:r>
        <w:rPr>
          <w:b/>
          <w:u w:val="single" w:color="000000"/>
        </w:rPr>
        <w:t>INTESTAZIONE</w:t>
      </w:r>
      <w:r>
        <w:t xml:space="preserve">: </w:t>
      </w:r>
      <w:r>
        <w:rPr>
          <w:b/>
        </w:rPr>
        <w:t>CIRCOLO UNICREDIT TORINO</w:t>
      </w:r>
      <w:r>
        <w:t xml:space="preserve"> IBAN   </w:t>
      </w:r>
      <w:r>
        <w:rPr>
          <w:b/>
          <w:shd w:val="clear" w:color="auto" w:fill="FFFF00"/>
        </w:rPr>
        <w:t>IT 75 I 02008 01107 000040646217</w:t>
      </w:r>
      <w:r>
        <w:rPr>
          <w:b/>
        </w:rPr>
        <w:t xml:space="preserve">       </w:t>
      </w:r>
    </w:p>
    <w:p w:rsidR="00B109EB" w:rsidRDefault="00A7174E">
      <w:pPr>
        <w:spacing w:after="10"/>
        <w:ind w:left="-5"/>
        <w:jc w:val="left"/>
      </w:pPr>
      <w:r>
        <w:rPr>
          <w:b/>
          <w:shd w:val="clear" w:color="auto" w:fill="00FF00"/>
        </w:rPr>
        <w:t>per la quota di Euro 26 per ogni gara</w:t>
      </w:r>
      <w:r>
        <w:rPr>
          <w:b/>
        </w:rPr>
        <w:t xml:space="preserve"> con causale (GRUPPO PESCA: Iscrizione gruppo Banca…… al          </w:t>
      </w:r>
    </w:p>
    <w:p w:rsidR="00B109EB" w:rsidRDefault="00A7174E">
      <w:pPr>
        <w:ind w:left="-5"/>
      </w:pPr>
      <w:r>
        <w:rPr>
          <w:b/>
        </w:rPr>
        <w:t xml:space="preserve">41° Trofeo Nazionale di pesca alla trota 29-31 maggio)                                                                                           </w:t>
      </w:r>
    </w:p>
    <w:p w:rsidR="00B109EB" w:rsidRDefault="00A7174E">
      <w:pPr>
        <w:spacing w:after="270"/>
        <w:ind w:left="-5"/>
      </w:pPr>
      <w:r>
        <w:rPr>
          <w:b/>
        </w:rPr>
        <w:t xml:space="preserve">Gentilmente inviatemi copia del bonifico alla mail: </w:t>
      </w:r>
      <w:r>
        <w:rPr>
          <w:b/>
          <w:color w:val="0000FF"/>
          <w:u w:val="single" w:color="0000FF"/>
          <w:shd w:val="clear" w:color="auto" w:fill="FFFF00"/>
        </w:rPr>
        <w:t>giuseppe.mussetta@gmail.com</w:t>
      </w:r>
      <w:r>
        <w:rPr>
          <w:b/>
        </w:rPr>
        <w:t xml:space="preserve"> per permettermi di quadrare la contabilità con il CRAL. </w:t>
      </w:r>
    </w:p>
    <w:p w:rsidR="00B109EB" w:rsidRDefault="00A7174E">
      <w:pPr>
        <w:spacing w:after="145" w:line="359" w:lineRule="auto"/>
        <w:ind w:left="-5"/>
      </w:pPr>
      <w:r>
        <w:rPr>
          <w:b/>
          <w:shd w:val="clear" w:color="auto" w:fill="00FF00"/>
        </w:rPr>
        <w:t>Per la quota di Euro 10 per ogni gara</w:t>
      </w:r>
      <w:r>
        <w:rPr>
          <w:b/>
        </w:rPr>
        <w:t xml:space="preserve">, direttamente a mani del tesoriere (per premi, scudetti, striscione, furgone, targhe e premi, </w:t>
      </w:r>
      <w:proofErr w:type="spellStart"/>
      <w:r>
        <w:rPr>
          <w:b/>
        </w:rPr>
        <w:t>ect</w:t>
      </w:r>
      <w:proofErr w:type="spellEnd"/>
      <w:r>
        <w:rPr>
          <w:b/>
        </w:rPr>
        <w:t xml:space="preserve">. necessari per l’organizzazione) A fine manifestazione provvederò ad inviarvi il consuntivo. </w:t>
      </w:r>
    </w:p>
    <w:p w:rsidR="00B109EB" w:rsidRDefault="00A7174E">
      <w:pPr>
        <w:spacing w:after="267"/>
        <w:ind w:left="-5"/>
      </w:pPr>
      <w:r>
        <w:rPr>
          <w:b/>
        </w:rPr>
        <w:t xml:space="preserve">Per qualsiasi problematica, contattatemi al </w:t>
      </w:r>
      <w:proofErr w:type="spellStart"/>
      <w:r>
        <w:rPr>
          <w:b/>
        </w:rPr>
        <w:t>cell</w:t>
      </w:r>
      <w:proofErr w:type="spellEnd"/>
      <w:r>
        <w:rPr>
          <w:b/>
        </w:rPr>
        <w:t>. o alla mail</w:t>
      </w:r>
      <w:r>
        <w:t xml:space="preserve"> </w:t>
      </w:r>
    </w:p>
    <w:p w:rsidR="006C5EBC" w:rsidRDefault="006C5EBC">
      <w:pPr>
        <w:ind w:left="-5"/>
      </w:pPr>
    </w:p>
    <w:p w:rsidR="006C5EBC" w:rsidRDefault="006C5EBC">
      <w:pPr>
        <w:ind w:left="-5"/>
      </w:pPr>
    </w:p>
    <w:p w:rsidR="00B109EB" w:rsidRDefault="00A7174E">
      <w:pPr>
        <w:ind w:left="-5"/>
      </w:pPr>
      <w:r>
        <w:t xml:space="preserve">Vi invito, per motivi organizzativi, ad esprimere la vostra adesione al più presto possibile. </w:t>
      </w:r>
    </w:p>
    <w:tbl>
      <w:tblPr>
        <w:tblStyle w:val="TableGrid"/>
        <w:tblW w:w="10413" w:type="dxa"/>
        <w:tblInd w:w="0" w:type="dxa"/>
        <w:tblCellMar>
          <w:top w:w="57" w:type="dxa"/>
        </w:tblCellMar>
        <w:tblLook w:val="04A0" w:firstRow="1" w:lastRow="0" w:firstColumn="1" w:lastColumn="0" w:noHBand="0" w:noVBand="1"/>
      </w:tblPr>
      <w:tblGrid>
        <w:gridCol w:w="9009"/>
        <w:gridCol w:w="1404"/>
      </w:tblGrid>
      <w:tr w:rsidR="00B109EB">
        <w:trPr>
          <w:trHeight w:val="276"/>
        </w:trPr>
        <w:tc>
          <w:tcPr>
            <w:tcW w:w="10413" w:type="dxa"/>
            <w:gridSpan w:val="2"/>
            <w:tcBorders>
              <w:top w:val="nil"/>
              <w:left w:val="nil"/>
              <w:bottom w:val="nil"/>
              <w:right w:val="nil"/>
            </w:tcBorders>
            <w:shd w:val="clear" w:color="auto" w:fill="FFFF00"/>
          </w:tcPr>
          <w:p w:rsidR="00B109EB" w:rsidRDefault="00A7174E">
            <w:pPr>
              <w:spacing w:after="0" w:line="259" w:lineRule="auto"/>
              <w:ind w:left="0" w:right="-1" w:firstLine="0"/>
            </w:pPr>
            <w:r>
              <w:lastRenderedPageBreak/>
              <w:t xml:space="preserve">Stiamo pensando eventualmente anche ad un settore di pesca per chi non dispone di canna lunga/qualche </w:t>
            </w:r>
          </w:p>
        </w:tc>
      </w:tr>
      <w:tr w:rsidR="00B109EB">
        <w:trPr>
          <w:trHeight w:val="276"/>
        </w:trPr>
        <w:tc>
          <w:tcPr>
            <w:tcW w:w="9009" w:type="dxa"/>
            <w:tcBorders>
              <w:top w:val="nil"/>
              <w:left w:val="nil"/>
              <w:bottom w:val="nil"/>
              <w:right w:val="nil"/>
            </w:tcBorders>
            <w:shd w:val="clear" w:color="auto" w:fill="FFFF00"/>
          </w:tcPr>
          <w:p w:rsidR="00B109EB" w:rsidRDefault="00A7174E">
            <w:pPr>
              <w:spacing w:after="0" w:line="259" w:lineRule="auto"/>
              <w:ind w:left="0" w:firstLine="0"/>
            </w:pPr>
            <w:r>
              <w:t>piccola difficoltà motoria e vuole starsene più tranquillo senza spostarsi su e giù per il settore.</w:t>
            </w:r>
          </w:p>
        </w:tc>
        <w:tc>
          <w:tcPr>
            <w:tcW w:w="1404" w:type="dxa"/>
            <w:tcBorders>
              <w:top w:val="nil"/>
              <w:left w:val="nil"/>
              <w:bottom w:val="nil"/>
              <w:right w:val="nil"/>
            </w:tcBorders>
          </w:tcPr>
          <w:p w:rsidR="00B109EB" w:rsidRDefault="00A7174E">
            <w:pPr>
              <w:spacing w:after="0" w:line="259" w:lineRule="auto"/>
              <w:ind w:left="0" w:firstLine="0"/>
              <w:jc w:val="left"/>
            </w:pPr>
            <w:r>
              <w:t xml:space="preserve">  </w:t>
            </w:r>
          </w:p>
        </w:tc>
      </w:tr>
    </w:tbl>
    <w:p w:rsidR="00B109EB" w:rsidRDefault="00A7174E">
      <w:pPr>
        <w:ind w:left="-5"/>
      </w:pPr>
      <w:r>
        <w:t xml:space="preserve"> Il direttivo del Comitato, si riserva, per motivi organizzativi ed in dipendenza delle condizioni atmosferiche, della disponibilità degli operatori locali e dei locali posti a disposizione, di modificare la allocazione delle cerimonie di inaugurazione e premiazione, nonché di indicare la ubicazione dei tratti di torrenti o del fiume che saranno utilizzati per le gare. Naturalmente degli eventuali cambiamenti sarà data comunicazione tempestiva: per questo si chiede che siano indicati i recapiti telefonici, gli indirizzi mail ed i nominativi dei responsabili di ciascun gruppo. </w:t>
      </w:r>
    </w:p>
    <w:p w:rsidR="00B109EB" w:rsidRDefault="00A7174E">
      <w:pPr>
        <w:spacing w:after="96" w:line="259" w:lineRule="auto"/>
        <w:ind w:left="0" w:firstLine="0"/>
        <w:jc w:val="left"/>
      </w:pPr>
      <w:r>
        <w:t xml:space="preserve"> </w:t>
      </w:r>
    </w:p>
    <w:p w:rsidR="00B109EB" w:rsidRDefault="00A7174E">
      <w:pPr>
        <w:spacing w:after="96" w:line="259" w:lineRule="auto"/>
        <w:ind w:left="-5"/>
        <w:jc w:val="left"/>
      </w:pPr>
      <w:r>
        <w:rPr>
          <w:shd w:val="clear" w:color="auto" w:fill="FFFF00"/>
        </w:rPr>
        <w:t xml:space="preserve">Il </w:t>
      </w:r>
      <w:proofErr w:type="spellStart"/>
      <w:r>
        <w:rPr>
          <w:shd w:val="clear" w:color="auto" w:fill="FFFF00"/>
        </w:rPr>
        <w:t>depliant</w:t>
      </w:r>
      <w:proofErr w:type="spellEnd"/>
      <w:r>
        <w:rPr>
          <w:shd w:val="clear" w:color="auto" w:fill="FFFF00"/>
        </w:rPr>
        <w:t>, che verrà definito entro aprile/inizio maggio, sarà inviato ai Capi Gruppo appena disponibile</w:t>
      </w:r>
      <w:r>
        <w:t xml:space="preserve">. </w:t>
      </w:r>
    </w:p>
    <w:p w:rsidR="00B109EB" w:rsidRDefault="00A7174E">
      <w:pPr>
        <w:ind w:left="-5"/>
      </w:pPr>
      <w:r>
        <w:t xml:space="preserve">Ho cercato di raccogliere e mettere in atto tutti i vs. suggerimenti per rendere la manifestazione sempre più completa e interessante per tutti, familiari, amici e accompagnatori compresi. </w:t>
      </w:r>
    </w:p>
    <w:p w:rsidR="00B109EB" w:rsidRDefault="00A7174E">
      <w:pPr>
        <w:spacing w:after="0" w:line="259" w:lineRule="auto"/>
        <w:ind w:left="0" w:firstLine="0"/>
        <w:jc w:val="left"/>
      </w:pPr>
      <w:r>
        <w:t xml:space="preserve"> </w:t>
      </w:r>
    </w:p>
    <w:p w:rsidR="00B109EB" w:rsidRDefault="00A7174E">
      <w:pPr>
        <w:spacing w:after="0" w:line="259" w:lineRule="auto"/>
        <w:ind w:left="0" w:firstLine="0"/>
        <w:jc w:val="left"/>
      </w:pPr>
      <w:r>
        <w:t xml:space="preserve"> </w:t>
      </w:r>
    </w:p>
    <w:p w:rsidR="00B109EB" w:rsidRDefault="00A7174E">
      <w:pPr>
        <w:spacing w:after="106"/>
        <w:ind w:left="-5"/>
      </w:pPr>
      <w:r>
        <w:t xml:space="preserve">Nell’attesa di incontrarvi numerosi, un arrivederci a tutti nella splendida Val di Sole. </w:t>
      </w:r>
    </w:p>
    <w:p w:rsidR="00B109EB" w:rsidRDefault="00A7174E">
      <w:pPr>
        <w:spacing w:after="106"/>
        <w:ind w:left="-5"/>
      </w:pPr>
      <w:r>
        <w:t xml:space="preserve">Un abbraccio    </w:t>
      </w:r>
    </w:p>
    <w:p w:rsidR="00D60658" w:rsidRDefault="00A7174E" w:rsidP="00D60658">
      <w:pPr>
        <w:spacing w:after="4" w:line="238" w:lineRule="auto"/>
        <w:ind w:left="0" w:right="1196" w:firstLine="0"/>
        <w:jc w:val="right"/>
        <w:rPr>
          <w:color w:val="0000FF"/>
        </w:rPr>
      </w:pPr>
      <w:r>
        <w:t xml:space="preserve">                                                                                                </w:t>
      </w:r>
      <w:r w:rsidR="00D60658">
        <w:t xml:space="preserve">                            </w:t>
      </w:r>
      <w:r>
        <w:t xml:space="preserve"> Il Presidente  </w:t>
      </w:r>
      <w:r w:rsidR="00D60658">
        <w:t xml:space="preserve"> </w:t>
      </w:r>
      <w:r>
        <w:t xml:space="preserve">                                         </w:t>
      </w:r>
      <w:r w:rsidR="00D60658">
        <w:t xml:space="preserve">                            </w:t>
      </w:r>
      <w:r>
        <w:rPr>
          <w:color w:val="0000FF"/>
        </w:rPr>
        <w:t xml:space="preserve">Giuseppe </w:t>
      </w:r>
      <w:proofErr w:type="spellStart"/>
      <w:r>
        <w:rPr>
          <w:color w:val="0000FF"/>
        </w:rPr>
        <w:t>Mussetta</w:t>
      </w:r>
      <w:proofErr w:type="spellEnd"/>
      <w:r>
        <w:rPr>
          <w:color w:val="0000FF"/>
        </w:rPr>
        <w:t xml:space="preserve"> </w:t>
      </w:r>
    </w:p>
    <w:p w:rsidR="00D60658" w:rsidRDefault="00D60658">
      <w:pPr>
        <w:spacing w:after="4" w:line="238" w:lineRule="auto"/>
        <w:ind w:left="0" w:right="1196" w:firstLine="0"/>
        <w:jc w:val="right"/>
        <w:rPr>
          <w:color w:val="0000FF"/>
        </w:rPr>
      </w:pPr>
    </w:p>
    <w:p w:rsidR="00B109EB" w:rsidRDefault="00A7174E" w:rsidP="00D60658">
      <w:pPr>
        <w:spacing w:after="4" w:line="238" w:lineRule="auto"/>
        <w:ind w:left="0" w:right="1196" w:firstLine="0"/>
        <w:jc w:val="left"/>
      </w:pPr>
      <w:proofErr w:type="spellStart"/>
      <w:proofErr w:type="gramStart"/>
      <w:r>
        <w:rPr>
          <w:b/>
          <w:u w:val="single" w:color="000000"/>
        </w:rPr>
        <w:t>giuseppe.mussetta</w:t>
      </w:r>
      <w:proofErr w:type="gramEnd"/>
      <w:r>
        <w:rPr>
          <w:b/>
          <w:u w:val="single" w:color="000000"/>
        </w:rPr>
        <w:t>@gmail,com</w:t>
      </w:r>
      <w:proofErr w:type="spellEnd"/>
      <w:r>
        <w:rPr>
          <w:b/>
        </w:rPr>
        <w:t xml:space="preserve"> </w:t>
      </w:r>
    </w:p>
    <w:p w:rsidR="00B109EB" w:rsidRDefault="00A7174E">
      <w:pPr>
        <w:ind w:left="-5"/>
      </w:pPr>
      <w:r>
        <w:t>Cell.</w:t>
      </w:r>
      <w:r>
        <w:rPr>
          <w:b/>
        </w:rPr>
        <w:t xml:space="preserve">335 7421988                                                                     </w:t>
      </w:r>
      <w:r>
        <w:t xml:space="preserve"> </w:t>
      </w:r>
    </w:p>
    <w:p w:rsidR="00B109EB" w:rsidRDefault="00A7174E">
      <w:pPr>
        <w:spacing w:after="5" w:line="259" w:lineRule="auto"/>
        <w:ind w:left="0" w:firstLine="0"/>
        <w:jc w:val="left"/>
      </w:pPr>
      <w:r>
        <w:t xml:space="preserve"> </w:t>
      </w:r>
    </w:p>
    <w:p w:rsidR="00B109EB" w:rsidRDefault="00A7174E">
      <w:pPr>
        <w:tabs>
          <w:tab w:val="center" w:pos="1890"/>
          <w:tab w:val="center" w:pos="2501"/>
          <w:tab w:val="center" w:pos="3561"/>
          <w:tab w:val="center" w:pos="4929"/>
          <w:tab w:val="center" w:pos="6213"/>
          <w:tab w:val="center" w:pos="7329"/>
          <w:tab w:val="center" w:pos="8080"/>
          <w:tab w:val="center" w:pos="8856"/>
          <w:tab w:val="right" w:pos="10469"/>
        </w:tabs>
        <w:ind w:left="-15" w:firstLine="0"/>
        <w:jc w:val="left"/>
      </w:pPr>
      <w:proofErr w:type="spellStart"/>
      <w:proofErr w:type="gramStart"/>
      <w:r>
        <w:rPr>
          <w:shd w:val="clear" w:color="auto" w:fill="FFFF00"/>
        </w:rPr>
        <w:t>P.S.:utilizziamo</w:t>
      </w:r>
      <w:proofErr w:type="spellEnd"/>
      <w:proofErr w:type="gramEnd"/>
      <w:r>
        <w:rPr>
          <w:shd w:val="clear" w:color="auto" w:fill="FFFF00"/>
        </w:rPr>
        <w:t xml:space="preserve"> </w:t>
      </w:r>
      <w:r>
        <w:rPr>
          <w:shd w:val="clear" w:color="auto" w:fill="FFFF00"/>
        </w:rPr>
        <w:tab/>
        <w:t xml:space="preserve">la </w:t>
      </w:r>
      <w:r>
        <w:rPr>
          <w:shd w:val="clear" w:color="auto" w:fill="FFFF00"/>
        </w:rPr>
        <w:tab/>
        <w:t xml:space="preserve">posta </w:t>
      </w:r>
      <w:r>
        <w:rPr>
          <w:shd w:val="clear" w:color="auto" w:fill="FFFF00"/>
        </w:rPr>
        <w:tab/>
        <w:t>elettronica</w:t>
      </w:r>
      <w:r>
        <w:t xml:space="preserve">, </w:t>
      </w:r>
      <w:r>
        <w:tab/>
        <w:t xml:space="preserve">contattando </w:t>
      </w:r>
      <w:r>
        <w:tab/>
        <w:t xml:space="preserve">Gherardo </w:t>
      </w:r>
      <w:r>
        <w:tab/>
        <w:t xml:space="preserve">Bordoni </w:t>
      </w:r>
      <w:r>
        <w:tab/>
        <w:t xml:space="preserve">al </w:t>
      </w:r>
      <w:r>
        <w:tab/>
        <w:t xml:space="preserve">seguente </w:t>
      </w:r>
      <w:r>
        <w:tab/>
        <w:t xml:space="preserve">indirizzo: </w:t>
      </w:r>
    </w:p>
    <w:p w:rsidR="00B109EB" w:rsidRDefault="00A7174E">
      <w:pPr>
        <w:spacing w:after="0" w:line="259" w:lineRule="auto"/>
        <w:ind w:left="0" w:firstLine="0"/>
        <w:jc w:val="left"/>
      </w:pPr>
      <w:r>
        <w:rPr>
          <w:b/>
          <w:color w:val="0000FF"/>
          <w:u w:val="single" w:color="0000FF"/>
        </w:rPr>
        <w:t>gherardobordoni@gmail.com</w:t>
      </w:r>
      <w:r>
        <w:rPr>
          <w:b/>
        </w:rPr>
        <w:t xml:space="preserve"> </w:t>
      </w:r>
    </w:p>
    <w:p w:rsidR="00B109EB" w:rsidRDefault="00A7174E">
      <w:pPr>
        <w:spacing w:after="0" w:line="259" w:lineRule="auto"/>
        <w:ind w:left="0" w:firstLine="0"/>
        <w:jc w:val="left"/>
      </w:pPr>
      <w:r>
        <w:rPr>
          <w:b/>
        </w:rPr>
        <w:t xml:space="preserve"> </w:t>
      </w:r>
    </w:p>
    <w:p w:rsidR="00B109EB" w:rsidRDefault="00A7174E">
      <w:pPr>
        <w:ind w:left="-5"/>
      </w:pPr>
      <w:r>
        <w:t xml:space="preserve">Grazie. </w:t>
      </w:r>
    </w:p>
    <w:p w:rsidR="00B109EB" w:rsidRDefault="00A7174E">
      <w:pPr>
        <w:spacing w:after="0" w:line="259" w:lineRule="auto"/>
        <w:ind w:left="360" w:firstLine="0"/>
        <w:jc w:val="left"/>
      </w:pPr>
      <w:r>
        <w:t xml:space="preserve"> </w:t>
      </w:r>
    </w:p>
    <w:sectPr w:rsidR="00B109EB" w:rsidSect="00D60658">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10DD3"/>
    <w:multiLevelType w:val="hybridMultilevel"/>
    <w:tmpl w:val="1F6AA66E"/>
    <w:lvl w:ilvl="0" w:tplc="4FCEFE8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EB6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E8A8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0CA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A6E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3C80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C84E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0D6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4EEF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54333D"/>
    <w:multiLevelType w:val="hybridMultilevel"/>
    <w:tmpl w:val="EFCE6524"/>
    <w:lvl w:ilvl="0" w:tplc="A5288090">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0E2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66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0EEE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433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E6E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2BB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0D8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E5F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C264238"/>
    <w:multiLevelType w:val="hybridMultilevel"/>
    <w:tmpl w:val="47A4B834"/>
    <w:lvl w:ilvl="0" w:tplc="3B14C5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0BF92">
      <w:start w:val="1"/>
      <w:numFmt w:val="bullet"/>
      <w:lvlText w:val="o"/>
      <w:lvlJc w:val="left"/>
      <w:pPr>
        <w:ind w:left="1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3078B4">
      <w:start w:val="1"/>
      <w:numFmt w:val="bullet"/>
      <w:lvlText w:val="▪"/>
      <w:lvlJc w:val="left"/>
      <w:pPr>
        <w:ind w:left="2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64CCDC">
      <w:start w:val="1"/>
      <w:numFmt w:val="bullet"/>
      <w:lvlText w:val="•"/>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8E6278">
      <w:start w:val="1"/>
      <w:numFmt w:val="bullet"/>
      <w:lvlText w:val="o"/>
      <w:lvlJc w:val="left"/>
      <w:pPr>
        <w:ind w:left="3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5A14E0">
      <w:start w:val="1"/>
      <w:numFmt w:val="bullet"/>
      <w:lvlText w:val="▪"/>
      <w:lvlJc w:val="left"/>
      <w:pPr>
        <w:ind w:left="4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44BCAC">
      <w:start w:val="1"/>
      <w:numFmt w:val="bullet"/>
      <w:lvlText w:val="•"/>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54E2BE">
      <w:start w:val="1"/>
      <w:numFmt w:val="bullet"/>
      <w:lvlText w:val="o"/>
      <w:lvlJc w:val="left"/>
      <w:pPr>
        <w:ind w:left="5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48EF6E">
      <w:start w:val="1"/>
      <w:numFmt w:val="bullet"/>
      <w:lvlText w:val="▪"/>
      <w:lvlJc w:val="left"/>
      <w:pPr>
        <w:ind w:left="6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EB"/>
    <w:rsid w:val="0009397A"/>
    <w:rsid w:val="006C5EBC"/>
    <w:rsid w:val="00A7174E"/>
    <w:rsid w:val="00B109EB"/>
    <w:rsid w:val="00BD0F24"/>
    <w:rsid w:val="00D60658"/>
    <w:rsid w:val="00D7655A"/>
    <w:rsid w:val="00E00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6852"/>
  <w15:docId w15:val="{2AD7BFCA-0C3C-4C3B-A7E4-07C15C67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3" w:line="24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shd w:val="clear" w:color="auto" w:fill="00FFFF"/>
    </w:rPr>
  </w:style>
  <w:style w:type="paragraph" w:styleId="Titolo2">
    <w:name w:val="heading 2"/>
    <w:next w:val="Normale"/>
    <w:link w:val="Titolo2Carattere"/>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u w:val="single" w:color="000000"/>
      <w:shd w:val="clear" w:color="auto" w:fill="00FFFF"/>
    </w:rPr>
  </w:style>
  <w:style w:type="character" w:customStyle="1" w:styleId="Titolo2Carattere">
    <w:name w:val="Titolo 2 Carattere"/>
    <w:link w:val="Titolo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093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otelmilano/" TargetMode="External"/><Relationship Id="rId13" Type="http://schemas.openxmlformats.org/officeDocument/2006/relationships/hyperlink" Target="http://www.hotelcova.com/" TargetMode="External"/><Relationship Id="rId3" Type="http://schemas.openxmlformats.org/officeDocument/2006/relationships/settings" Target="settings.xml"/><Relationship Id="rId7" Type="http://schemas.openxmlformats.org/officeDocument/2006/relationships/hyperlink" Target="http://www.albergovittoria/" TargetMode="External"/><Relationship Id="rId12" Type="http://schemas.openxmlformats.org/officeDocument/2006/relationships/hyperlink" Target="http://www.hotelcov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bergovittoria/" TargetMode="External"/><Relationship Id="rId11" Type="http://schemas.openxmlformats.org/officeDocument/2006/relationships/hyperlink" Target="http://www.hotelniagara/"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hotelniagara/" TargetMode="External"/><Relationship Id="rId4" Type="http://schemas.openxmlformats.org/officeDocument/2006/relationships/webSettings" Target="webSettings.xml"/><Relationship Id="rId9" Type="http://schemas.openxmlformats.org/officeDocument/2006/relationships/hyperlink" Target="http://www.hotelmilano/" TargetMode="External"/><Relationship Id="rId14" Type="http://schemas.openxmlformats.org/officeDocument/2006/relationships/hyperlink" Target="mailto:gherardobordon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1681</Words>
  <Characters>9582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Torino      febbraio 2012</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Torino      febbraio 2012</dc:title>
  <dc:subject/>
  <dc:creator>seminara</dc:creator>
  <cp:keywords/>
  <cp:lastModifiedBy>Utente</cp:lastModifiedBy>
  <cp:revision>6</cp:revision>
  <dcterms:created xsi:type="dcterms:W3CDTF">2026-03-27T08:55:00Z</dcterms:created>
  <dcterms:modified xsi:type="dcterms:W3CDTF">2026-03-27T13:46:00Z</dcterms:modified>
</cp:coreProperties>
</file>